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59F7" w:rsidR="00EB59F7" w:rsidP="00EB59F7" w:rsidRDefault="00EB59F7" w14:paraId="4ECB4573" w14:textId="67343BAB">
      <w:pPr>
        <w:pBdr>
          <w:bottom w:val="single" w:color="auto" w:sz="4" w:space="1"/>
        </w:pBdr>
        <w:ind w:left="720" w:hanging="360"/>
        <w:rPr>
          <w:rFonts w:cs="Times New Roman"/>
          <w:sz w:val="36"/>
          <w:szCs w:val="36"/>
        </w:rPr>
      </w:pPr>
      <w:r w:rsidRPr="00EB59F7">
        <w:rPr>
          <w:rFonts w:cs="Times New Roman"/>
          <w:sz w:val="36"/>
          <w:szCs w:val="36"/>
        </w:rPr>
        <w:t xml:space="preserve">Education for Runners </w:t>
      </w:r>
    </w:p>
    <w:p w:rsidRPr="00EB59F7" w:rsidR="00AC2C85" w:rsidP="00AC2C85" w:rsidRDefault="00AC2C85" w14:paraId="33AF6E8F" w14:textId="77777777">
      <w:pPr>
        <w:pStyle w:val="ListParagraph"/>
        <w:numPr>
          <w:ilvl w:val="0"/>
          <w:numId w:val="17"/>
        </w:numPr>
        <w:rPr>
          <w:rFonts w:cs="Times New Roman"/>
          <w:i/>
          <w:iCs/>
        </w:rPr>
      </w:pPr>
      <w:r w:rsidRPr="00EB59F7">
        <w:rPr>
          <w:rFonts w:cs="Times New Roman"/>
          <w:i/>
          <w:iCs/>
        </w:rPr>
        <w:t>What is "good" running form?</w:t>
      </w:r>
    </w:p>
    <w:p w:rsidRPr="00EB59F7" w:rsidR="00AC2C85" w:rsidP="00AC2C85" w:rsidRDefault="00AC2C85" w14:paraId="6C312DAD" w14:textId="3880C8B4">
      <w:pPr>
        <w:pStyle w:val="ListParagraph"/>
        <w:numPr>
          <w:ilvl w:val="1"/>
          <w:numId w:val="17"/>
        </w:numPr>
        <w:rPr>
          <w:rFonts w:cs="Times New Roman"/>
        </w:rPr>
      </w:pPr>
      <w:r w:rsidRPr="00EB59F7">
        <w:rPr>
          <w:rFonts w:cs="Times New Roman"/>
        </w:rPr>
        <w:t xml:space="preserve">Landing with your foot just in front of your hip, close to </w:t>
      </w:r>
      <w:r w:rsidRPr="00EB59F7" w:rsidR="001F092C">
        <w:rPr>
          <w:rFonts w:cs="Times New Roman"/>
        </w:rPr>
        <w:t>the center</w:t>
      </w:r>
      <w:r w:rsidRPr="00EB59F7">
        <w:rPr>
          <w:rFonts w:cs="Times New Roman"/>
        </w:rPr>
        <w:t xml:space="preserve"> of mass.</w:t>
      </w:r>
    </w:p>
    <w:p w:rsidRPr="00EB59F7" w:rsidR="00AC2C85" w:rsidP="00AC2C85" w:rsidRDefault="00AC2C85" w14:paraId="35B23BDC" w14:textId="77777777">
      <w:pPr>
        <w:pStyle w:val="ListParagraph"/>
        <w:numPr>
          <w:ilvl w:val="1"/>
          <w:numId w:val="17"/>
        </w:numPr>
        <w:rPr>
          <w:rFonts w:cs="Times New Roman"/>
        </w:rPr>
      </w:pPr>
      <w:r w:rsidRPr="00EB59F7">
        <w:rPr>
          <w:rFonts w:cs="Times New Roman"/>
        </w:rPr>
        <w:t xml:space="preserve">Midfoot-forefoot strike. </w:t>
      </w:r>
    </w:p>
    <w:p w:rsidRPr="00EB59F7" w:rsidR="00AC2C85" w:rsidP="00AC2C85" w:rsidRDefault="00AC2C85" w14:paraId="11AF4410" w14:textId="77777777">
      <w:pPr>
        <w:pStyle w:val="ListParagraph"/>
        <w:numPr>
          <w:ilvl w:val="2"/>
          <w:numId w:val="17"/>
        </w:numPr>
        <w:rPr>
          <w:rFonts w:cs="Times New Roman"/>
        </w:rPr>
      </w:pPr>
      <w:r w:rsidRPr="00EB59F7">
        <w:rPr>
          <w:rFonts w:cs="Times New Roman"/>
        </w:rPr>
        <w:t>i.e. Landing on the middle/front of your foot, not your heel.</w:t>
      </w:r>
    </w:p>
    <w:p w:rsidRPr="00EB59F7" w:rsidR="00AC2C85" w:rsidP="00AC2C85" w:rsidRDefault="00AC2C85" w14:paraId="0BD2C4D3" w14:textId="77777777">
      <w:pPr>
        <w:pStyle w:val="ListParagraph"/>
        <w:numPr>
          <w:ilvl w:val="2"/>
          <w:numId w:val="17"/>
        </w:numPr>
        <w:rPr>
          <w:rFonts w:cs="Times New Roman"/>
        </w:rPr>
      </w:pPr>
      <w:r w:rsidRPr="00EB59F7">
        <w:rPr>
          <w:rFonts w:cs="Times New Roman"/>
        </w:rPr>
        <w:t>Without a large heel cushion on your shoes, where would you naturally strike the ground?</w:t>
      </w:r>
    </w:p>
    <w:p w:rsidRPr="00EB59F7" w:rsidR="00AC2C85" w:rsidP="00AC2C85" w:rsidRDefault="00AC2C85" w14:paraId="2FD5902B" w14:textId="77777777">
      <w:pPr>
        <w:pStyle w:val="ListParagraph"/>
        <w:numPr>
          <w:ilvl w:val="2"/>
          <w:numId w:val="17"/>
        </w:numPr>
        <w:rPr>
          <w:rFonts w:cs="Times New Roman"/>
        </w:rPr>
      </w:pPr>
      <w:r w:rsidRPr="00EB59F7">
        <w:rPr>
          <w:rFonts w:cs="Times New Roman"/>
        </w:rPr>
        <w:t>Walking: your heel</w:t>
      </w:r>
    </w:p>
    <w:p w:rsidRPr="00EB59F7" w:rsidR="00AC2C85" w:rsidP="00AC2C85" w:rsidRDefault="00AC2C85" w14:paraId="2F08A055" w14:textId="77777777">
      <w:pPr>
        <w:pStyle w:val="ListParagraph"/>
        <w:numPr>
          <w:ilvl w:val="2"/>
          <w:numId w:val="17"/>
        </w:numPr>
        <w:rPr>
          <w:rFonts w:cs="Times New Roman"/>
        </w:rPr>
      </w:pPr>
      <w:r w:rsidRPr="00EB59F7">
        <w:rPr>
          <w:rFonts w:cs="Times New Roman"/>
        </w:rPr>
        <w:t xml:space="preserve">Jogging: your midfoot </w:t>
      </w:r>
    </w:p>
    <w:p w:rsidRPr="00EB59F7" w:rsidR="00AC2C85" w:rsidP="00AC2C85" w:rsidRDefault="00AC2C85" w14:paraId="78FBA721" w14:textId="77777777">
      <w:pPr>
        <w:pStyle w:val="ListParagraph"/>
        <w:numPr>
          <w:ilvl w:val="2"/>
          <w:numId w:val="17"/>
        </w:numPr>
        <w:rPr>
          <w:rFonts w:cs="Times New Roman"/>
        </w:rPr>
      </w:pPr>
      <w:r w:rsidRPr="00EB59F7">
        <w:rPr>
          <w:rFonts w:cs="Times New Roman"/>
        </w:rPr>
        <w:t xml:space="preserve">Running: </w:t>
      </w:r>
      <w:proofErr w:type="gramStart"/>
      <w:r w:rsidRPr="00EB59F7">
        <w:rPr>
          <w:rFonts w:cs="Times New Roman"/>
        </w:rPr>
        <w:t>your forefoot</w:t>
      </w:r>
      <w:proofErr w:type="gramEnd"/>
      <w:r w:rsidRPr="00EB59F7">
        <w:rPr>
          <w:rFonts w:cs="Times New Roman"/>
        </w:rPr>
        <w:t xml:space="preserve"> </w:t>
      </w:r>
    </w:p>
    <w:p w:rsidRPr="00EB59F7" w:rsidR="00AC2C85" w:rsidP="00AC2C85" w:rsidRDefault="00AC2C85" w14:paraId="69479D6A" w14:textId="77777777">
      <w:pPr>
        <w:pStyle w:val="ListParagraph"/>
        <w:numPr>
          <w:ilvl w:val="0"/>
          <w:numId w:val="17"/>
        </w:numPr>
        <w:rPr>
          <w:rFonts w:cs="Times New Roman"/>
          <w:i/>
          <w:iCs/>
        </w:rPr>
      </w:pPr>
      <w:r w:rsidRPr="00EB59F7">
        <w:rPr>
          <w:rFonts w:cs="Times New Roman"/>
          <w:i/>
          <w:iCs/>
        </w:rPr>
        <w:t xml:space="preserve">What cadence should I be running at? </w:t>
      </w:r>
    </w:p>
    <w:p w:rsidRPr="00EB59F7" w:rsidR="00AC2C85" w:rsidP="00AC2C85" w:rsidRDefault="00AC2C85" w14:paraId="7B6ED23B" w14:textId="61E2A033">
      <w:pPr>
        <w:pStyle w:val="ListParagraph"/>
        <w:numPr>
          <w:ilvl w:val="1"/>
          <w:numId w:val="17"/>
        </w:numPr>
        <w:rPr>
          <w:rFonts w:cs="Times New Roman"/>
        </w:rPr>
      </w:pPr>
      <w:r w:rsidRPr="6C3A093A">
        <w:rPr>
          <w:rFonts w:cs="Times New Roman"/>
        </w:rPr>
        <w:t>165-17</w:t>
      </w:r>
      <w:r w:rsidRPr="6C3A093A" w:rsidR="2C5BDEAA">
        <w:rPr>
          <w:rFonts w:cs="Times New Roman"/>
        </w:rPr>
        <w:t>5</w:t>
      </w:r>
      <w:r w:rsidRPr="6C3A093A">
        <w:rPr>
          <w:rFonts w:cs="Times New Roman"/>
        </w:rPr>
        <w:t xml:space="preserve"> bpm will promote the above running </w:t>
      </w:r>
      <w:r w:rsidRPr="6C3A093A" w:rsidR="7EC692F4">
        <w:rPr>
          <w:rFonts w:cs="Times New Roman"/>
        </w:rPr>
        <w:t>mechanics.</w:t>
      </w:r>
    </w:p>
    <w:p w:rsidRPr="00EB59F7" w:rsidR="00AC2C85" w:rsidP="00AC2C85" w:rsidRDefault="00AC2C85" w14:paraId="3F01915F" w14:textId="77777777">
      <w:pPr>
        <w:pStyle w:val="ListParagraph"/>
        <w:numPr>
          <w:ilvl w:val="1"/>
          <w:numId w:val="17"/>
        </w:numPr>
        <w:rPr>
          <w:rFonts w:cs="Times New Roman"/>
        </w:rPr>
      </w:pPr>
      <w:r w:rsidRPr="00EB59F7">
        <w:rPr>
          <w:rFonts w:cs="Times New Roman"/>
        </w:rPr>
        <w:t>Try running to songs with this bpm or using a metronome on your phone.</w:t>
      </w:r>
    </w:p>
    <w:p w:rsidRPr="00EB59F7" w:rsidR="00AC2C85" w:rsidP="00AC2C85" w:rsidRDefault="00AC2C85" w14:paraId="05C6E01D" w14:textId="75F7D05E">
      <w:pPr>
        <w:pStyle w:val="ListParagraph"/>
        <w:numPr>
          <w:ilvl w:val="0"/>
          <w:numId w:val="17"/>
        </w:numPr>
        <w:rPr>
          <w:rFonts w:cs="Times New Roman"/>
          <w:i/>
          <w:iCs/>
        </w:rPr>
      </w:pPr>
      <w:r w:rsidRPr="00EB59F7">
        <w:rPr>
          <w:rFonts w:cs="Times New Roman"/>
          <w:i/>
          <w:iCs/>
        </w:rPr>
        <w:t xml:space="preserve">Why do the above answers matter? </w:t>
      </w:r>
    </w:p>
    <w:p w:rsidRPr="00EB59F7" w:rsidR="00AC2C85" w:rsidP="00AC2C85" w:rsidRDefault="00AC2C85" w14:paraId="39907288" w14:textId="77777777">
      <w:pPr>
        <w:pStyle w:val="ListParagraph"/>
        <w:numPr>
          <w:ilvl w:val="1"/>
          <w:numId w:val="17"/>
        </w:numPr>
        <w:rPr>
          <w:rFonts w:cs="Times New Roman"/>
        </w:rPr>
      </w:pPr>
      <w:r w:rsidRPr="00EB59F7">
        <w:rPr>
          <w:rFonts w:cs="Times New Roman"/>
        </w:rPr>
        <w:t xml:space="preserve">They promote more uniform distribution of force throughout the joints in both your legs and can help ensure a safe running lifespan. </w:t>
      </w:r>
    </w:p>
    <w:p w:rsidR="00AC2C85" w:rsidP="26145508" w:rsidRDefault="00AC2C85" w14:paraId="1B332546" w14:textId="259DC109">
      <w:pPr>
        <w:pStyle w:val="ListParagraph"/>
        <w:numPr>
          <w:ilvl w:val="1"/>
          <w:numId w:val="17"/>
        </w:numPr>
        <w:rPr>
          <w:rFonts w:eastAsia="Times New Roman" w:cs="Times New Roman"/>
        </w:rPr>
      </w:pPr>
      <w:r w:rsidRPr="26145508" w:rsidR="00AC2C85">
        <w:rPr>
          <w:rFonts w:cs="Times New Roman"/>
        </w:rPr>
        <w:t>Landing on the forefoot/midfoot can help decrease the load that goes through your hips and knees, compared to landing on your heel when running.</w:t>
      </w:r>
    </w:p>
    <w:p w:rsidR="00EB59F7" w:rsidRDefault="00EB59F7" w14:paraId="19D7AF90" w14:textId="77777777">
      <w:pPr>
        <w:rPr>
          <w:rFonts w:eastAsia="Times New Roman" w:cs="Times New Roman"/>
          <w:kern w:val="0"/>
          <w:sz w:val="36"/>
          <w:szCs w:val="36"/>
          <w14:ligatures w14:val="none"/>
        </w:rPr>
      </w:pPr>
      <w:r>
        <w:rPr>
          <w:rFonts w:eastAsia="Times New Roman" w:cs="Times New Roman"/>
          <w:kern w:val="0"/>
          <w:sz w:val="36"/>
          <w:szCs w:val="36"/>
          <w14:ligatures w14:val="none"/>
        </w:rPr>
        <w:br w:type="page"/>
      </w:r>
    </w:p>
    <w:p w:rsidRPr="00EB59F7" w:rsidR="00AC2C85" w:rsidP="00EB59F7" w:rsidRDefault="00AC2C85" w14:paraId="583DBA97" w14:textId="06EF648C">
      <w:pPr>
        <w:pStyle w:val="ListParagraph"/>
        <w:pBdr>
          <w:bottom w:val="single" w:color="auto" w:sz="4" w:space="1"/>
        </w:pBdr>
        <w:ind w:left="0"/>
        <w:rPr>
          <w:rFonts w:eastAsia="Times New Roman" w:cs="Times New Roman"/>
          <w:kern w:val="0"/>
          <w:sz w:val="36"/>
          <w:szCs w:val="36"/>
          <w14:ligatures w14:val="none"/>
        </w:rPr>
      </w:pPr>
      <w:r w:rsidRPr="00EB59F7">
        <w:rPr>
          <w:rFonts w:eastAsia="Times New Roman" w:cs="Times New Roman"/>
          <w:kern w:val="0"/>
          <w:sz w:val="36"/>
          <w:szCs w:val="36"/>
          <w14:ligatures w14:val="none"/>
        </w:rPr>
        <w:lastRenderedPageBreak/>
        <w:t xml:space="preserve">General </w:t>
      </w:r>
      <w:r w:rsidR="00EB59F7">
        <w:rPr>
          <w:rFonts w:eastAsia="Times New Roman" w:cs="Times New Roman"/>
          <w:kern w:val="0"/>
          <w:sz w:val="36"/>
          <w:szCs w:val="36"/>
          <w14:ligatures w14:val="none"/>
        </w:rPr>
        <w:t>G</w:t>
      </w:r>
      <w:r w:rsidRPr="00EB59F7">
        <w:rPr>
          <w:rFonts w:eastAsia="Times New Roman" w:cs="Times New Roman"/>
          <w:kern w:val="0"/>
          <w:sz w:val="36"/>
          <w:szCs w:val="36"/>
          <w14:ligatures w14:val="none"/>
        </w:rPr>
        <w:t xml:space="preserve">uidance for </w:t>
      </w:r>
      <w:r w:rsidR="00EB59F7">
        <w:rPr>
          <w:rFonts w:eastAsia="Times New Roman" w:cs="Times New Roman"/>
          <w:kern w:val="0"/>
          <w:sz w:val="36"/>
          <w:szCs w:val="36"/>
          <w14:ligatures w14:val="none"/>
        </w:rPr>
        <w:t>P</w:t>
      </w:r>
      <w:r w:rsidRPr="00EB59F7">
        <w:rPr>
          <w:rFonts w:eastAsia="Times New Roman" w:cs="Times New Roman"/>
          <w:kern w:val="0"/>
          <w:sz w:val="36"/>
          <w:szCs w:val="36"/>
          <w14:ligatures w14:val="none"/>
        </w:rPr>
        <w:t xml:space="preserve">rogram </w:t>
      </w:r>
      <w:r w:rsidR="00EB59F7">
        <w:rPr>
          <w:rFonts w:eastAsia="Times New Roman" w:cs="Times New Roman"/>
          <w:kern w:val="0"/>
          <w:sz w:val="36"/>
          <w:szCs w:val="36"/>
          <w14:ligatures w14:val="none"/>
        </w:rPr>
        <w:t>D</w:t>
      </w:r>
      <w:r w:rsidRPr="00EB59F7">
        <w:rPr>
          <w:rFonts w:eastAsia="Times New Roman" w:cs="Times New Roman"/>
          <w:kern w:val="0"/>
          <w:sz w:val="36"/>
          <w:szCs w:val="36"/>
          <w14:ligatures w14:val="none"/>
        </w:rPr>
        <w:t>esign</w:t>
      </w:r>
    </w:p>
    <w:p w:rsidRPr="001840C6" w:rsidR="00AC2C85" w:rsidP="001840C6" w:rsidRDefault="001840C6" w14:paraId="5BADBD4F" w14:textId="27DA61D4">
      <w:pPr>
        <w:spacing w:after="0" w:line="260" w:lineRule="atLeast"/>
        <w:textAlignment w:val="center"/>
        <w:rPr>
          <w:rFonts w:eastAsia="Times New Roman" w:cs="Times New Roman"/>
          <w:i/>
          <w:iCs/>
          <w:kern w:val="0"/>
          <w14:ligatures w14:val="none"/>
        </w:rPr>
      </w:pPr>
      <w:r w:rsidRPr="001840C6">
        <w:rPr>
          <w:rFonts w:eastAsia="Times New Roman" w:cs="Times New Roman"/>
          <w:i/>
          <w:iCs/>
          <w:kern w:val="0"/>
          <w14:ligatures w14:val="none"/>
        </w:rPr>
        <w:t>CDC</w:t>
      </w:r>
      <w:r w:rsidRPr="00AC2C85" w:rsidR="00AC2C85">
        <w:rPr>
          <w:rFonts w:eastAsia="Times New Roman" w:cs="Times New Roman"/>
          <w:i/>
          <w:iCs/>
          <w:kern w:val="0"/>
          <w14:ligatures w14:val="none"/>
        </w:rPr>
        <w:t xml:space="preserve"> recommends 150-300 min/</w:t>
      </w:r>
      <w:proofErr w:type="spellStart"/>
      <w:r w:rsidRPr="00AC2C85" w:rsidR="00AC2C85">
        <w:rPr>
          <w:rFonts w:eastAsia="Times New Roman" w:cs="Times New Roman"/>
          <w:i/>
          <w:iCs/>
          <w:kern w:val="0"/>
          <w14:ligatures w14:val="none"/>
        </w:rPr>
        <w:t>wk</w:t>
      </w:r>
      <w:proofErr w:type="spellEnd"/>
      <w:r w:rsidRPr="00AC2C85" w:rsidR="00AC2C85">
        <w:rPr>
          <w:rFonts w:eastAsia="Times New Roman" w:cs="Times New Roman"/>
          <w:i/>
          <w:iCs/>
          <w:kern w:val="0"/>
          <w14:ligatures w14:val="none"/>
        </w:rPr>
        <w:t xml:space="preserve"> moderate intensity exercise (difficulty rating of 3-4/10 and/or light sweat) and 2 days/</w:t>
      </w:r>
      <w:proofErr w:type="spellStart"/>
      <w:r w:rsidRPr="00AC2C85" w:rsidR="00AC2C85">
        <w:rPr>
          <w:rFonts w:eastAsia="Times New Roman" w:cs="Times New Roman"/>
          <w:i/>
          <w:iCs/>
          <w:kern w:val="0"/>
          <w14:ligatures w14:val="none"/>
        </w:rPr>
        <w:t>wk</w:t>
      </w:r>
      <w:proofErr w:type="spellEnd"/>
      <w:r w:rsidRPr="00AC2C85" w:rsidR="00AC2C85">
        <w:rPr>
          <w:rFonts w:eastAsia="Times New Roman" w:cs="Times New Roman"/>
          <w:i/>
          <w:iCs/>
          <w:kern w:val="0"/>
          <w14:ligatures w14:val="none"/>
        </w:rPr>
        <w:t xml:space="preserve"> strength training at a minimum</w:t>
      </w:r>
      <w:r w:rsidRPr="001840C6">
        <w:rPr>
          <w:rFonts w:eastAsia="Times New Roman" w:cs="Times New Roman"/>
          <w:i/>
          <w:iCs/>
          <w:kern w:val="0"/>
          <w14:ligatures w14:val="none"/>
        </w:rPr>
        <w:t>.</w:t>
      </w:r>
    </w:p>
    <w:p w:rsidRPr="00AC2C85" w:rsidR="001840C6" w:rsidP="001840C6" w:rsidRDefault="001840C6" w14:paraId="2C38AABF" w14:textId="77777777">
      <w:pPr>
        <w:spacing w:after="0" w:line="260" w:lineRule="atLeast"/>
        <w:textAlignment w:val="center"/>
        <w:rPr>
          <w:rFonts w:eastAsia="Times New Roman" w:cs="Times New Roman"/>
          <w:kern w:val="0"/>
          <w14:ligatures w14:val="none"/>
        </w:rPr>
      </w:pPr>
    </w:p>
    <w:p w:rsidR="00AC2C85" w:rsidP="001840C6" w:rsidRDefault="00AC2C85" w14:paraId="33446B26" w14:textId="0F057DA5">
      <w:pPr>
        <w:spacing w:after="0" w:line="240" w:lineRule="auto"/>
        <w:textAlignment w:val="center"/>
        <w:rPr>
          <w:rFonts w:eastAsia="Times New Roman" w:cs="Times New Roman"/>
          <w:b/>
          <w:bCs/>
          <w:kern w:val="0"/>
          <w14:ligatures w14:val="none"/>
        </w:rPr>
      </w:pPr>
      <w:r w:rsidRPr="001840C6">
        <w:rPr>
          <w:rFonts w:eastAsia="Times New Roman" w:cs="Times New Roman"/>
          <w:b/>
          <w:bCs/>
          <w:kern w:val="0"/>
          <w14:ligatures w14:val="none"/>
        </w:rPr>
        <w:t xml:space="preserve">Considerations for long-term joint health </w:t>
      </w:r>
    </w:p>
    <w:p w:rsidRPr="001840C6" w:rsidR="001840C6" w:rsidP="001840C6" w:rsidRDefault="001840C6" w14:paraId="045E9487" w14:textId="77777777">
      <w:pPr>
        <w:spacing w:after="0" w:line="240" w:lineRule="auto"/>
        <w:textAlignment w:val="center"/>
        <w:rPr>
          <w:rFonts w:eastAsia="Times New Roman" w:cs="Times New Roman"/>
          <w:b/>
          <w:bCs/>
          <w:kern w:val="0"/>
          <w14:ligatures w14:val="none"/>
        </w:rPr>
      </w:pPr>
    </w:p>
    <w:p w:rsidRPr="00A335F8" w:rsidR="001F092C" w:rsidP="6C3A093A" w:rsidRDefault="001F092C" w14:paraId="151B34B8" w14:textId="77777777">
      <w:pPr>
        <w:pStyle w:val="ListParagraph"/>
        <w:numPr>
          <w:ilvl w:val="0"/>
          <w:numId w:val="19"/>
        </w:numPr>
        <w:spacing w:after="0" w:line="240" w:lineRule="auto"/>
        <w:textAlignment w:val="center"/>
        <w:rPr>
          <w:rFonts w:eastAsia="Times New Roman" w:cs="Times New Roman"/>
          <w:kern w:val="0"/>
          <w14:ligatures w14:val="none"/>
        </w:rPr>
      </w:pPr>
      <w:r w:rsidRPr="6C3A093A">
        <w:rPr>
          <w:rFonts w:eastAsia="Times New Roman" w:cs="Times New Roman"/>
          <w:kern w:val="0"/>
          <w14:ligatures w14:val="none"/>
        </w:rPr>
        <w:t>For leg training, we encourage single leg training as much as possible.</w:t>
      </w:r>
    </w:p>
    <w:p w:rsidRPr="00A335F8" w:rsidR="001F092C" w:rsidP="6C3A093A" w:rsidRDefault="001F092C" w14:paraId="4FC2424C" w14:textId="77777777">
      <w:pPr>
        <w:pStyle w:val="ListParagraph"/>
        <w:numPr>
          <w:ilvl w:val="1"/>
          <w:numId w:val="19"/>
        </w:numPr>
        <w:spacing w:after="0" w:line="240" w:lineRule="auto"/>
        <w:textAlignment w:val="center"/>
        <w:rPr>
          <w:rFonts w:eastAsia="Times New Roman" w:cs="Times New Roman"/>
          <w:kern w:val="0"/>
          <w14:ligatures w14:val="none"/>
        </w:rPr>
      </w:pPr>
      <w:r w:rsidRPr="6C3A093A">
        <w:rPr>
          <w:rFonts w:eastAsia="Times New Roman" w:cs="Times New Roman"/>
          <w:kern w:val="0"/>
          <w14:ligatures w14:val="none"/>
        </w:rPr>
        <w:t>Why?</w:t>
      </w:r>
    </w:p>
    <w:p w:rsidRPr="00A335F8" w:rsidR="001F092C" w:rsidP="6C3A093A" w:rsidRDefault="001F092C" w14:paraId="6A763413" w14:textId="77777777">
      <w:pPr>
        <w:pStyle w:val="ListParagraph"/>
        <w:numPr>
          <w:ilvl w:val="2"/>
          <w:numId w:val="19"/>
        </w:numPr>
        <w:spacing w:after="0" w:line="240" w:lineRule="auto"/>
        <w:textAlignment w:val="center"/>
        <w:rPr>
          <w:rFonts w:eastAsia="Times New Roman" w:cs="Times New Roman"/>
          <w:kern w:val="0"/>
          <w14:ligatures w14:val="none"/>
        </w:rPr>
      </w:pPr>
      <w:r w:rsidRPr="6C3A093A">
        <w:rPr>
          <w:rFonts w:eastAsia="Times New Roman" w:cs="Times New Roman"/>
          <w:kern w:val="0"/>
          <w14:ligatures w14:val="none"/>
        </w:rPr>
        <w:t>It more closely mimics how we function day to day, ~70% of walking and 100% of running is done on one leg</w:t>
      </w:r>
    </w:p>
    <w:p w:rsidRPr="00A335F8" w:rsidR="001F092C" w:rsidP="6C3A093A" w:rsidRDefault="001F092C" w14:paraId="53B8AE45" w14:textId="77777777">
      <w:pPr>
        <w:pStyle w:val="ListParagraph"/>
        <w:numPr>
          <w:ilvl w:val="2"/>
          <w:numId w:val="19"/>
        </w:numPr>
        <w:spacing w:after="0" w:line="240" w:lineRule="auto"/>
        <w:textAlignment w:val="center"/>
        <w:rPr>
          <w:rFonts w:eastAsia="Times New Roman" w:cs="Times New Roman"/>
          <w:kern w:val="0"/>
          <w14:ligatures w14:val="none"/>
        </w:rPr>
      </w:pPr>
      <w:r w:rsidRPr="6C3A093A">
        <w:rPr>
          <w:rFonts w:eastAsia="Times New Roman" w:cs="Times New Roman"/>
          <w:kern w:val="0"/>
          <w14:ligatures w14:val="none"/>
        </w:rPr>
        <w:t xml:space="preserve">Strengthens the lower extremity without putting undue stress on the spine. </w:t>
      </w:r>
    </w:p>
    <w:p w:rsidRPr="00A335F8" w:rsidR="001F092C" w:rsidP="6C3A093A" w:rsidRDefault="001F092C" w14:paraId="6F026016" w14:textId="77777777">
      <w:pPr>
        <w:pStyle w:val="ListParagraph"/>
        <w:numPr>
          <w:ilvl w:val="2"/>
          <w:numId w:val="19"/>
        </w:numPr>
        <w:spacing w:after="0" w:line="240" w:lineRule="auto"/>
        <w:textAlignment w:val="center"/>
        <w:rPr>
          <w:rFonts w:eastAsia="Times New Roman" w:cs="Times New Roman"/>
          <w:kern w:val="0"/>
          <w14:ligatures w14:val="none"/>
        </w:rPr>
      </w:pPr>
      <w:r w:rsidRPr="6C3A093A">
        <w:rPr>
          <w:rFonts w:eastAsia="Times New Roman" w:cs="Times New Roman"/>
          <w:kern w:val="0"/>
          <w14:ligatures w14:val="none"/>
        </w:rPr>
        <w:t xml:space="preserve">Match stability of the lower extremity with the strength of the lower extremity to prevent injury overtime. </w:t>
      </w:r>
    </w:p>
    <w:p w:rsidRPr="00A335F8" w:rsidR="001F092C" w:rsidP="6C3A093A" w:rsidRDefault="001F092C" w14:paraId="492D0FB9" w14:textId="77777777">
      <w:pPr>
        <w:pStyle w:val="ListParagraph"/>
        <w:numPr>
          <w:ilvl w:val="1"/>
          <w:numId w:val="19"/>
        </w:numPr>
        <w:spacing w:after="0" w:line="240" w:lineRule="auto"/>
        <w:textAlignment w:val="center"/>
        <w:rPr>
          <w:rFonts w:eastAsia="Times New Roman" w:cs="Times New Roman"/>
          <w:kern w:val="0"/>
          <w14:ligatures w14:val="none"/>
        </w:rPr>
      </w:pPr>
      <w:r w:rsidRPr="6C3A093A">
        <w:rPr>
          <w:rFonts w:eastAsia="Times New Roman" w:cs="Times New Roman"/>
          <w:kern w:val="0"/>
          <w14:ligatures w14:val="none"/>
        </w:rPr>
        <w:t xml:space="preserve">Examples </w:t>
      </w:r>
    </w:p>
    <w:p w:rsidRPr="00A335F8" w:rsidR="001F092C" w:rsidP="6C3A093A" w:rsidRDefault="001F092C" w14:paraId="60C0FD0E" w14:textId="77777777">
      <w:pPr>
        <w:pStyle w:val="ListParagraph"/>
        <w:numPr>
          <w:ilvl w:val="2"/>
          <w:numId w:val="19"/>
        </w:numPr>
        <w:spacing w:after="0" w:line="240" w:lineRule="auto"/>
        <w:textAlignment w:val="center"/>
        <w:rPr>
          <w:rFonts w:eastAsia="Times New Roman" w:cs="Times New Roman"/>
          <w:kern w:val="0"/>
          <w14:ligatures w14:val="none"/>
        </w:rPr>
      </w:pPr>
      <w:r w:rsidRPr="6C3A093A">
        <w:rPr>
          <w:rFonts w:eastAsia="Times New Roman" w:cs="Times New Roman"/>
          <w:kern w:val="0"/>
          <w14:ligatures w14:val="none"/>
        </w:rPr>
        <w:t>Split squat variations, lunge variations, single leg deadlift, single leg squat variations</w:t>
      </w:r>
    </w:p>
    <w:p w:rsidRPr="00A335F8" w:rsidR="001F092C" w:rsidP="6C3A093A" w:rsidRDefault="001F092C" w14:paraId="66B8DB8C" w14:textId="77777777">
      <w:pPr>
        <w:pStyle w:val="ListParagraph"/>
        <w:numPr>
          <w:ilvl w:val="1"/>
          <w:numId w:val="19"/>
        </w:numPr>
        <w:spacing w:after="0" w:line="260" w:lineRule="atLeast"/>
        <w:textAlignment w:val="center"/>
        <w:rPr>
          <w:rFonts w:eastAsia="Times New Roman" w:cs="Times New Roman"/>
          <w:kern w:val="0"/>
          <w14:ligatures w14:val="none"/>
        </w:rPr>
      </w:pPr>
      <w:r w:rsidRPr="6C3A093A">
        <w:rPr>
          <w:rFonts w:eastAsia="Times New Roman" w:cs="Times New Roman"/>
          <w:kern w:val="0"/>
          <w14:ligatures w14:val="none"/>
        </w:rPr>
        <w:t>Helpful cues when incorporating functional single leg training into workouts</w:t>
      </w:r>
    </w:p>
    <w:p w:rsidRPr="00A335F8" w:rsidR="001F092C" w:rsidP="6C3A093A" w:rsidRDefault="001F092C" w14:paraId="7D2F27EA" w14:textId="150E9B6C">
      <w:pPr>
        <w:pStyle w:val="ListParagraph"/>
        <w:numPr>
          <w:ilvl w:val="2"/>
          <w:numId w:val="19"/>
        </w:numPr>
        <w:spacing w:after="0" w:line="240" w:lineRule="auto"/>
        <w:textAlignment w:val="center"/>
        <w:rPr>
          <w:rFonts w:eastAsia="Times New Roman" w:cs="Times New Roman"/>
          <w:kern w:val="0"/>
          <w14:ligatures w14:val="none"/>
        </w:rPr>
      </w:pPr>
      <w:r w:rsidRPr="6C3A093A">
        <w:rPr>
          <w:rFonts w:eastAsia="Times New Roman" w:cs="Times New Roman"/>
          <w:kern w:val="0"/>
          <w14:ligatures w14:val="none"/>
        </w:rPr>
        <w:t>Dig the big toe into the ground, try to pull the arch of your foot up, knee over the second toe as you bend your leg, draw in the standing hip</w:t>
      </w:r>
    </w:p>
    <w:p w:rsidRPr="001840C6" w:rsidR="00AC2C85" w:rsidP="001840C6" w:rsidRDefault="00AC2C85" w14:paraId="08426AF3" w14:textId="6049758A">
      <w:pPr>
        <w:pStyle w:val="ListParagraph"/>
        <w:numPr>
          <w:ilvl w:val="0"/>
          <w:numId w:val="19"/>
        </w:numPr>
        <w:spacing w:after="0" w:line="240" w:lineRule="auto"/>
        <w:textAlignment w:val="center"/>
        <w:rPr>
          <w:rFonts w:eastAsia="Times New Roman" w:cs="Times New Roman"/>
          <w:kern w:val="0"/>
          <w14:ligatures w14:val="none"/>
        </w:rPr>
      </w:pPr>
      <w:r w:rsidRPr="001840C6">
        <w:rPr>
          <w:rFonts w:eastAsia="Times New Roman" w:cs="Times New Roman"/>
          <w:kern w:val="0"/>
          <w14:ligatures w14:val="none"/>
        </w:rPr>
        <w:t xml:space="preserve">For upper body/shoulder training, we strongly recommend </w:t>
      </w:r>
      <w:proofErr w:type="gramStart"/>
      <w:r w:rsidRPr="001840C6">
        <w:rPr>
          <w:rFonts w:eastAsia="Times New Roman" w:cs="Times New Roman"/>
          <w:kern w:val="0"/>
          <w14:ligatures w14:val="none"/>
        </w:rPr>
        <w:t>closed</w:t>
      </w:r>
      <w:proofErr w:type="gramEnd"/>
      <w:r w:rsidRPr="001840C6">
        <w:rPr>
          <w:rFonts w:eastAsia="Times New Roman" w:cs="Times New Roman"/>
          <w:kern w:val="0"/>
          <w14:ligatures w14:val="none"/>
        </w:rPr>
        <w:t xml:space="preserve"> chain (CKC) exercise vs. open chain (OKC). </w:t>
      </w:r>
    </w:p>
    <w:p w:rsidRPr="001840C6" w:rsidR="00AC2C85" w:rsidP="001840C6" w:rsidRDefault="00AC2C85" w14:paraId="770DA213" w14:textId="77777777">
      <w:pPr>
        <w:pStyle w:val="ListParagraph"/>
        <w:numPr>
          <w:ilvl w:val="1"/>
          <w:numId w:val="19"/>
        </w:numPr>
        <w:spacing w:after="0" w:line="240" w:lineRule="auto"/>
        <w:textAlignment w:val="center"/>
        <w:rPr>
          <w:rFonts w:eastAsia="Times New Roman" w:cs="Times New Roman"/>
          <w:kern w:val="0"/>
          <w14:ligatures w14:val="none"/>
        </w:rPr>
      </w:pPr>
      <w:r w:rsidRPr="001840C6">
        <w:rPr>
          <w:rFonts w:eastAsia="Times New Roman" w:cs="Times New Roman"/>
          <w:kern w:val="0"/>
          <w14:ligatures w14:val="none"/>
        </w:rPr>
        <w:t>Why?</w:t>
      </w:r>
    </w:p>
    <w:p w:rsidRPr="001840C6" w:rsidR="00AC2C85" w:rsidP="001840C6" w:rsidRDefault="00AC2C85" w14:paraId="610F9CC6" w14:textId="7DEF6071">
      <w:pPr>
        <w:pStyle w:val="ListParagraph"/>
        <w:numPr>
          <w:ilvl w:val="2"/>
          <w:numId w:val="19"/>
        </w:numPr>
        <w:spacing w:after="0" w:line="240" w:lineRule="auto"/>
        <w:textAlignment w:val="center"/>
        <w:rPr>
          <w:rFonts w:eastAsia="Times New Roman" w:cs="Times New Roman"/>
          <w:kern w:val="0"/>
          <w14:ligatures w14:val="none"/>
        </w:rPr>
      </w:pPr>
      <w:r w:rsidRPr="001840C6">
        <w:rPr>
          <w:rFonts w:eastAsia="Times New Roman" w:cs="Times New Roman"/>
          <w:kern w:val="0"/>
          <w14:ligatures w14:val="none"/>
        </w:rPr>
        <w:t xml:space="preserve">To decrease </w:t>
      </w:r>
      <w:r w:rsidRPr="001840C6" w:rsidR="166DB1FC">
        <w:rPr>
          <w:rFonts w:eastAsia="Times New Roman" w:cs="Times New Roman"/>
          <w:kern w:val="0"/>
          <w14:ligatures w14:val="none"/>
        </w:rPr>
        <w:t>the risk</w:t>
      </w:r>
      <w:r w:rsidRPr="001840C6">
        <w:rPr>
          <w:rFonts w:eastAsia="Times New Roman" w:cs="Times New Roman"/>
          <w:kern w:val="0"/>
          <w14:ligatures w14:val="none"/>
        </w:rPr>
        <w:t xml:space="preserve"> of shoulder injury. The shoulder is excessively mobile and </w:t>
      </w:r>
      <w:r w:rsidRPr="001840C6" w:rsidR="4F61A804">
        <w:rPr>
          <w:rFonts w:eastAsia="Times New Roman" w:cs="Times New Roman"/>
          <w:kern w:val="0"/>
          <w14:ligatures w14:val="none"/>
        </w:rPr>
        <w:t>therefore</w:t>
      </w:r>
      <w:r w:rsidRPr="001840C6">
        <w:rPr>
          <w:rFonts w:eastAsia="Times New Roman" w:cs="Times New Roman"/>
          <w:kern w:val="0"/>
          <w14:ligatures w14:val="none"/>
        </w:rPr>
        <w:t xml:space="preserve"> less stable. The stabilizing structures, namely the rotator cuff muscles, are prone to injury / overuse wear and </w:t>
      </w:r>
      <w:proofErr w:type="gramStart"/>
      <w:r w:rsidRPr="001840C6">
        <w:rPr>
          <w:rFonts w:eastAsia="Times New Roman" w:cs="Times New Roman"/>
          <w:kern w:val="0"/>
          <w14:ligatures w14:val="none"/>
        </w:rPr>
        <w:t>tear</w:t>
      </w:r>
      <w:proofErr w:type="gramEnd"/>
      <w:r w:rsidRPr="001840C6">
        <w:rPr>
          <w:rFonts w:eastAsia="Times New Roman" w:cs="Times New Roman"/>
          <w:kern w:val="0"/>
          <w14:ligatures w14:val="none"/>
        </w:rPr>
        <w:t xml:space="preserve"> because the demand </w:t>
      </w:r>
      <w:proofErr w:type="gramStart"/>
      <w:r w:rsidRPr="001840C6">
        <w:rPr>
          <w:rFonts w:eastAsia="Times New Roman" w:cs="Times New Roman"/>
          <w:kern w:val="0"/>
          <w14:ligatures w14:val="none"/>
        </w:rPr>
        <w:t>to</w:t>
      </w:r>
      <w:proofErr w:type="gramEnd"/>
      <w:r w:rsidRPr="001840C6">
        <w:rPr>
          <w:rFonts w:eastAsia="Times New Roman" w:cs="Times New Roman"/>
          <w:kern w:val="0"/>
          <w14:ligatures w14:val="none"/>
        </w:rPr>
        <w:t xml:space="preserve"> that structure tends to exceed its capacity. CKC exercises are inherently more stable because of the position (push-ups) or because of the increased neurological muscular stability in the core and scapular stabilizers during hanging exercises (pull-up, inverted rows, etc.)</w:t>
      </w:r>
    </w:p>
    <w:p w:rsidRPr="001840C6" w:rsidR="00AC2C85" w:rsidP="001840C6" w:rsidRDefault="00AC2C85" w14:paraId="2EFE4B19" w14:textId="4BF01227">
      <w:pPr>
        <w:pStyle w:val="ListParagraph"/>
        <w:numPr>
          <w:ilvl w:val="2"/>
          <w:numId w:val="19"/>
        </w:numPr>
        <w:spacing w:after="0" w:line="240" w:lineRule="auto"/>
        <w:textAlignment w:val="center"/>
        <w:rPr>
          <w:rFonts w:eastAsia="Times New Roman" w:cs="Times New Roman"/>
          <w:kern w:val="0"/>
          <w14:ligatures w14:val="none"/>
        </w:rPr>
      </w:pPr>
      <w:r w:rsidRPr="001840C6">
        <w:rPr>
          <w:rFonts w:eastAsia="Times New Roman" w:cs="Times New Roman"/>
          <w:kern w:val="0"/>
          <w14:ligatures w14:val="none"/>
        </w:rPr>
        <w:t xml:space="preserve">Incidence of rotator cuff </w:t>
      </w:r>
      <w:proofErr w:type="gramStart"/>
      <w:r w:rsidRPr="001840C6">
        <w:rPr>
          <w:rFonts w:eastAsia="Times New Roman" w:cs="Times New Roman"/>
          <w:kern w:val="0"/>
          <w14:ligatures w14:val="none"/>
        </w:rPr>
        <w:t>tear</w:t>
      </w:r>
      <w:proofErr w:type="gramEnd"/>
      <w:r w:rsidRPr="001840C6">
        <w:rPr>
          <w:rFonts w:eastAsia="Times New Roman" w:cs="Times New Roman"/>
          <w:kern w:val="0"/>
          <w14:ligatures w14:val="none"/>
        </w:rPr>
        <w:t xml:space="preserve"> = ~70% by 7</w:t>
      </w:r>
      <w:r w:rsidRPr="001840C6">
        <w:rPr>
          <w:rFonts w:eastAsia="Times New Roman" w:cs="Times New Roman"/>
          <w:kern w:val="0"/>
          <w:vertAlign w:val="superscript"/>
          <w14:ligatures w14:val="none"/>
        </w:rPr>
        <w:t>th</w:t>
      </w:r>
      <w:r w:rsidRPr="001840C6">
        <w:rPr>
          <w:rFonts w:eastAsia="Times New Roman" w:cs="Times New Roman"/>
          <w:kern w:val="0"/>
          <w14:ligatures w14:val="none"/>
        </w:rPr>
        <w:t xml:space="preserve"> decade in life</w:t>
      </w:r>
    </w:p>
    <w:p w:rsidRPr="001840C6" w:rsidR="00AC2C85" w:rsidP="001840C6" w:rsidRDefault="00AC2C85" w14:paraId="6C93B886" w14:textId="77777777">
      <w:pPr>
        <w:pStyle w:val="ListParagraph"/>
        <w:numPr>
          <w:ilvl w:val="1"/>
          <w:numId w:val="19"/>
        </w:numPr>
        <w:spacing w:after="0" w:line="240" w:lineRule="auto"/>
        <w:textAlignment w:val="center"/>
        <w:rPr>
          <w:rFonts w:eastAsia="Times New Roman" w:cs="Times New Roman"/>
          <w:kern w:val="0"/>
          <w14:ligatures w14:val="none"/>
        </w:rPr>
      </w:pPr>
      <w:r w:rsidRPr="001840C6">
        <w:rPr>
          <w:rFonts w:eastAsia="Times New Roman" w:cs="Times New Roman"/>
          <w:kern w:val="0"/>
          <w14:ligatures w14:val="none"/>
        </w:rPr>
        <w:t xml:space="preserve">Examples </w:t>
      </w:r>
    </w:p>
    <w:p w:rsidRPr="001840C6" w:rsidR="00AC2C85" w:rsidP="001840C6" w:rsidRDefault="00AC2C85" w14:paraId="7A1AE097" w14:textId="3329F304">
      <w:pPr>
        <w:pStyle w:val="ListParagraph"/>
        <w:numPr>
          <w:ilvl w:val="2"/>
          <w:numId w:val="19"/>
        </w:numPr>
        <w:spacing w:after="0" w:line="240" w:lineRule="auto"/>
        <w:textAlignment w:val="center"/>
        <w:rPr>
          <w:rFonts w:eastAsia="Times New Roman" w:cs="Times New Roman"/>
          <w:kern w:val="0"/>
          <w14:ligatures w14:val="none"/>
        </w:rPr>
      </w:pPr>
      <w:r w:rsidRPr="001840C6">
        <w:rPr>
          <w:rFonts w:eastAsia="Times New Roman" w:cs="Times New Roman"/>
          <w:kern w:val="0"/>
          <w14:ligatures w14:val="none"/>
        </w:rPr>
        <w:t>OKC means hands are free to move in space e.g. bench press and CKC means hands are fixed e.g. push up variations</w:t>
      </w:r>
    </w:p>
    <w:p w:rsidR="10775B5A" w:rsidP="001F092C" w:rsidRDefault="10775B5A" w14:paraId="523022CE" w14:textId="01007B2A">
      <w:pPr>
        <w:pStyle w:val="ListParagraph"/>
        <w:numPr>
          <w:ilvl w:val="0"/>
          <w:numId w:val="19"/>
        </w:numPr>
      </w:pPr>
      <w:r w:rsidRPr="5480CBCA">
        <w:t>Standing core functional strength with a neutral spin</w:t>
      </w:r>
      <w:r w:rsidRPr="5480CBCA" w:rsidR="4C62AD5C">
        <w:t>e</w:t>
      </w:r>
    </w:p>
    <w:p w:rsidR="4C62AD5C" w:rsidP="5480CBCA" w:rsidRDefault="4C62AD5C" w14:paraId="5E260C67" w14:textId="2DE2FB86">
      <w:pPr>
        <w:pStyle w:val="ListParagraph"/>
        <w:numPr>
          <w:ilvl w:val="1"/>
          <w:numId w:val="1"/>
        </w:numPr>
        <w:spacing w:after="0" w:line="240" w:lineRule="auto"/>
        <w:rPr>
          <w:rFonts w:eastAsia="Times New Roman" w:cs="Times New Roman"/>
        </w:rPr>
      </w:pPr>
      <w:r w:rsidRPr="5480CBCA">
        <w:rPr>
          <w:rFonts w:eastAsia="Times New Roman" w:cs="Times New Roman"/>
        </w:rPr>
        <w:t xml:space="preserve">What is a neutral spine? Simply put, a neutral spine position takes end range anterior pelvic tilt (butt out) and end range posterior pelvic tilt (butt tuck) and finds the middle range. </w:t>
      </w:r>
    </w:p>
    <w:p w:rsidR="10775B5A" w:rsidP="5480CBCA" w:rsidRDefault="10775B5A" w14:paraId="1DD46738" w14:textId="3103CF34">
      <w:pPr>
        <w:pStyle w:val="ListParagraph"/>
        <w:numPr>
          <w:ilvl w:val="1"/>
          <w:numId w:val="1"/>
        </w:numPr>
        <w:spacing w:after="0" w:line="240" w:lineRule="auto"/>
        <w:rPr>
          <w:rFonts w:eastAsia="Times New Roman" w:cs="Times New Roman"/>
        </w:rPr>
      </w:pPr>
      <w:r w:rsidRPr="5480CBCA">
        <w:rPr>
          <w:rFonts w:eastAsia="Times New Roman" w:cs="Times New Roman"/>
        </w:rPr>
        <w:t>Exercise Selection:</w:t>
      </w:r>
    </w:p>
    <w:p w:rsidR="10775B5A" w:rsidP="5480CBCA" w:rsidRDefault="10775B5A" w14:paraId="5C76FEDF" w14:textId="2189F207">
      <w:pPr>
        <w:pStyle w:val="ListParagraph"/>
        <w:numPr>
          <w:ilvl w:val="2"/>
          <w:numId w:val="1"/>
        </w:numPr>
        <w:spacing w:after="0" w:line="240" w:lineRule="auto"/>
        <w:rPr>
          <w:rFonts w:eastAsia="Times New Roman" w:cs="Times New Roman"/>
        </w:rPr>
      </w:pPr>
      <w:hyperlink r:id="rId10">
        <w:proofErr w:type="spellStart"/>
        <w:r w:rsidRPr="5480CBCA">
          <w:rPr>
            <w:rStyle w:val="Hyperlink"/>
            <w:rFonts w:eastAsia="Times New Roman" w:cs="Times New Roman"/>
          </w:rPr>
          <w:t>Pallof</w:t>
        </w:r>
        <w:proofErr w:type="spellEnd"/>
        <w:r w:rsidRPr="5480CBCA">
          <w:rPr>
            <w:rStyle w:val="Hyperlink"/>
            <w:rFonts w:eastAsia="Times New Roman" w:cs="Times New Roman"/>
          </w:rPr>
          <w:t xml:space="preserve"> press</w:t>
        </w:r>
        <w:r w:rsidRPr="5480CBCA" w:rsidR="665CCC86">
          <w:rPr>
            <w:rStyle w:val="Hyperlink"/>
            <w:rFonts w:eastAsia="Times New Roman" w:cs="Times New Roman"/>
          </w:rPr>
          <w:t>,</w:t>
        </w:r>
        <w:r w:rsidRPr="5480CBCA" w:rsidR="665CCC86">
          <w:rPr>
            <w:rFonts w:eastAsia="Times New Roman" w:cs="Times New Roman"/>
          </w:rPr>
          <w:t xml:space="preserve"> </w:t>
        </w:r>
      </w:hyperlink>
    </w:p>
    <w:p w:rsidR="10775B5A" w:rsidP="5480CBCA" w:rsidRDefault="10775B5A" w14:paraId="3C3800AC" w14:textId="7E854CF0">
      <w:pPr>
        <w:pStyle w:val="ListParagraph"/>
        <w:numPr>
          <w:ilvl w:val="2"/>
          <w:numId w:val="1"/>
        </w:numPr>
        <w:spacing w:after="0" w:line="240" w:lineRule="auto"/>
        <w:rPr>
          <w:rFonts w:eastAsia="Times New Roman" w:cs="Times New Roman"/>
        </w:rPr>
      </w:pPr>
      <w:hyperlink r:id="rId11">
        <w:r w:rsidRPr="5480CBCA">
          <w:rPr>
            <w:rStyle w:val="Hyperlink"/>
            <w:rFonts w:eastAsia="Times New Roman" w:cs="Times New Roman"/>
          </w:rPr>
          <w:t>Standing plank with alternating arms,</w:t>
        </w:r>
      </w:hyperlink>
      <w:r w:rsidRPr="5480CBCA">
        <w:rPr>
          <w:rFonts w:eastAsia="Times New Roman" w:cs="Times New Roman"/>
        </w:rPr>
        <w:t xml:space="preserve"> </w:t>
      </w:r>
    </w:p>
    <w:p w:rsidR="6D61798E" w:rsidP="5480CBCA" w:rsidRDefault="6D61798E" w14:paraId="53715984" w14:textId="3CDD2963">
      <w:pPr>
        <w:pStyle w:val="ListParagraph"/>
        <w:numPr>
          <w:ilvl w:val="2"/>
          <w:numId w:val="19"/>
        </w:numPr>
        <w:spacing w:after="0" w:line="240" w:lineRule="auto"/>
        <w:rPr>
          <w:rFonts w:eastAsia="Times New Roman" w:cs="Times New Roman"/>
        </w:rPr>
      </w:pPr>
      <w:hyperlink r:id="rId12">
        <w:r w:rsidRPr="5480CBCA">
          <w:rPr>
            <w:rStyle w:val="Hyperlink"/>
            <w:rFonts w:eastAsia="Times New Roman" w:cs="Times New Roman"/>
          </w:rPr>
          <w:t>Standing forward plank (rotational)</w:t>
        </w:r>
      </w:hyperlink>
    </w:p>
    <w:p w:rsidR="10775B5A" w:rsidP="5480CBCA" w:rsidRDefault="10775B5A" w14:paraId="1E824094" w14:textId="71E32447">
      <w:pPr>
        <w:pStyle w:val="ListParagraph"/>
        <w:numPr>
          <w:ilvl w:val="1"/>
          <w:numId w:val="19"/>
        </w:numPr>
        <w:spacing w:after="0" w:line="240" w:lineRule="auto"/>
        <w:rPr>
          <w:rFonts w:eastAsia="Times New Roman" w:cs="Times New Roman"/>
        </w:rPr>
      </w:pPr>
      <w:r w:rsidRPr="5480CBCA">
        <w:rPr>
          <w:rFonts w:eastAsia="Times New Roman" w:cs="Times New Roman"/>
        </w:rPr>
        <w:t>Tips:</w:t>
      </w:r>
    </w:p>
    <w:p w:rsidR="10775B5A" w:rsidP="5480CBCA" w:rsidRDefault="10775B5A" w14:paraId="4B6871DF" w14:textId="382D2836">
      <w:pPr>
        <w:pStyle w:val="ListParagraph"/>
        <w:numPr>
          <w:ilvl w:val="2"/>
          <w:numId w:val="19"/>
        </w:numPr>
        <w:spacing w:after="0" w:line="240" w:lineRule="auto"/>
        <w:rPr>
          <w:rFonts w:eastAsia="Times New Roman" w:cs="Times New Roman"/>
        </w:rPr>
      </w:pPr>
      <w:r w:rsidRPr="5480CBCA">
        <w:rPr>
          <w:rFonts w:eastAsia="Times New Roman" w:cs="Times New Roman"/>
        </w:rPr>
        <w:lastRenderedPageBreak/>
        <w:t xml:space="preserve">When doing rotational exercises, you can keep </w:t>
      </w:r>
      <w:r w:rsidRPr="5480CBCA" w:rsidR="001F092C">
        <w:rPr>
          <w:rFonts w:eastAsia="Times New Roman" w:cs="Times New Roman"/>
        </w:rPr>
        <w:t>your</w:t>
      </w:r>
      <w:r w:rsidRPr="5480CBCA">
        <w:rPr>
          <w:rFonts w:eastAsia="Times New Roman" w:cs="Times New Roman"/>
        </w:rPr>
        <w:t xml:space="preserve"> arms locked out to avoid overusing your upper body</w:t>
      </w:r>
    </w:p>
    <w:p w:rsidR="10775B5A" w:rsidP="5480CBCA" w:rsidRDefault="10775B5A" w14:paraId="2AFB252D" w14:textId="6C14A663">
      <w:pPr>
        <w:pStyle w:val="ListParagraph"/>
        <w:numPr>
          <w:ilvl w:val="2"/>
          <w:numId w:val="19"/>
        </w:numPr>
        <w:spacing w:after="0" w:line="240" w:lineRule="auto"/>
        <w:rPr>
          <w:rFonts w:eastAsia="Times New Roman" w:cs="Times New Roman"/>
        </w:rPr>
      </w:pPr>
      <w:r w:rsidRPr="5480CBCA">
        <w:rPr>
          <w:rFonts w:eastAsia="Times New Roman" w:cs="Times New Roman"/>
        </w:rPr>
        <w:t>Try and learn to dissociate the trunk and pelvis with rotational motion, too! Can you rotate the trunk entirely without the pelvis rotating too?</w:t>
      </w:r>
    </w:p>
    <w:p w:rsidR="5AF7F81A" w:rsidP="5480CBCA" w:rsidRDefault="5AF7F81A" w14:paraId="3290A39B" w14:textId="6EEFFADB">
      <w:pPr>
        <w:pStyle w:val="ListParagraph"/>
        <w:numPr>
          <w:ilvl w:val="2"/>
          <w:numId w:val="19"/>
        </w:numPr>
        <w:spacing w:after="0" w:line="240" w:lineRule="auto"/>
        <w:rPr>
          <w:rFonts w:eastAsia="Times New Roman" w:cs="Times New Roman"/>
        </w:rPr>
      </w:pPr>
      <w:r w:rsidRPr="5480CBCA">
        <w:rPr>
          <w:rFonts w:eastAsia="Times New Roman" w:cs="Times New Roman"/>
        </w:rPr>
        <w:t>For standing planks, stack up head over shoulder over pelvis over knees over heels (don’t lean into band), maintain neutral spine</w:t>
      </w:r>
    </w:p>
    <w:p w:rsidRPr="00EB59F7" w:rsidR="00AC2C85" w:rsidP="00AC2C85" w:rsidRDefault="00AC2C85" w14:paraId="2CE62FC4" w14:textId="77777777">
      <w:pPr>
        <w:rPr>
          <w:rFonts w:cs="Times New Roman"/>
        </w:rPr>
      </w:pPr>
    </w:p>
    <w:p w:rsidR="00C87A31" w:rsidRDefault="00EB59F7" w14:paraId="52AD4359" w14:textId="535A3794">
      <w:pPr>
        <w:rPr>
          <w:rFonts w:cs="Times New Roman"/>
        </w:rPr>
      </w:pPr>
      <w:hyperlink w:history="1" r:id="rId13">
        <w:r w:rsidRPr="00895184">
          <w:rPr>
            <w:rStyle w:val="Hyperlink"/>
            <w:rFonts w:cs="Times New Roman"/>
          </w:rPr>
          <w:t>https://www.ckcfitness.com/exercises</w:t>
        </w:r>
      </w:hyperlink>
      <w:r>
        <w:rPr>
          <w:rFonts w:cs="Times New Roman"/>
        </w:rPr>
        <w:t xml:space="preserve"> - for exercise examples</w:t>
      </w:r>
    </w:p>
    <w:p w:rsidRPr="00EB59F7" w:rsidR="00EB59F7" w:rsidRDefault="00EB59F7" w14:paraId="394B391E" w14:textId="024223DF">
      <w:pPr>
        <w:rPr>
          <w:rFonts w:cs="Times New Roman"/>
        </w:rPr>
      </w:pPr>
      <w:hyperlink r:id="rId14">
        <w:r w:rsidRPr="58B74C39">
          <w:rPr>
            <w:rStyle w:val="Hyperlink"/>
            <w:rFonts w:cs="Times New Roman"/>
          </w:rPr>
          <w:t>https://www.studenthealth.virginia.edu/well-being/functional-exercise</w:t>
        </w:r>
      </w:hyperlink>
      <w:r w:rsidRPr="58B74C39">
        <w:rPr>
          <w:rFonts w:cs="Times New Roman"/>
        </w:rPr>
        <w:t xml:space="preserve"> - for more on Fried Center</w:t>
      </w:r>
    </w:p>
    <w:p w:rsidR="00C0210C" w:rsidP="005E6A6C" w:rsidRDefault="00C0210C" w14:paraId="27E976E9" w14:textId="45C46329">
      <w:pPr>
        <w:rPr>
          <w:rFonts w:cs="Times New Roman"/>
        </w:rPr>
      </w:pPr>
    </w:p>
    <w:sectPr w:rsidR="00C0210C">
      <w:headerReference w:type="default" r:id="rId15"/>
      <w:pgSz w:w="12240" w:h="15840" w:orient="portrait"/>
      <w:pgMar w:top="1440" w:right="1440" w:bottom="1440" w:left="1440" w:header="720" w:footer="720" w:gutter="0"/>
      <w:cols w:space="720"/>
      <w:docGrid w:linePitch="360"/>
      <w:footerReference w:type="default" r:id="R31fb24dd16334b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4D32" w:rsidP="00EB59F7" w:rsidRDefault="007E4D32" w14:paraId="774A3911" w14:textId="77777777">
      <w:pPr>
        <w:spacing w:after="0" w:line="240" w:lineRule="auto"/>
      </w:pPr>
      <w:r>
        <w:separator/>
      </w:r>
    </w:p>
  </w:endnote>
  <w:endnote w:type="continuationSeparator" w:id="0">
    <w:p w:rsidR="007E4D32" w:rsidP="00EB59F7" w:rsidRDefault="007E4D32" w14:paraId="3767002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xml><?xml version="1.0" encoding="utf-8"?>
<w:ft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p w:rsidR="74D09C4C" w:rsidP="3E0577C5" w:rsidRDefault="74D09C4C" w14:paraId="7DF84861" w14:textId="7DA477FE">
    <w:pPr>
      <w:pStyle w:val="Header"/>
      <w:bidi w:val="0"/>
      <w:ind w:left="-115"/>
      <w:jc w:val="left"/>
      <w:rPr>
        <w:sz w:val="20"/>
        <w:szCs w:val="20"/>
      </w:rPr>
    </w:pPr>
    <w:r w:rsidR="3E0577C5">
      <w:drawing>
        <wp:inline wp14:editId="7FC41790" wp14:anchorId="531E7C9B">
          <wp:extent cx="200025" cy="200025"/>
          <wp:effectExtent l="0" t="0" r="0" b="0"/>
          <wp:docPr id="316342534" name="drawing" descr="Changing how we teach copyright Pt 4 and last - Home - Doug Johnson's ..."/>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97152160" name="Picture 97152160"/>
                  <pic:cNvPicPr/>
                </pic:nvPicPr>
                <pic:blipFill>
                  <a:blip xmlns:r="http://schemas.openxmlformats.org/officeDocument/2006/relationships" r:embed="rId2092015078">
                    <a:extLst>
                      <a:ext uri="{28A0092B-C50C-407E-A947-70E740481C1C}">
                        <a14:useLocalDpi xmlns:a14="http://schemas.microsoft.com/office/drawing/2010/main"/>
                      </a:ext>
                    </a:extLst>
                  </a:blip>
                  <a:stretch>
                    <a:fillRect/>
                  </a:stretch>
                </pic:blipFill>
                <pic:spPr>
                  <a:xfrm rot="0">
                    <a:off x="0" y="0"/>
                    <a:ext cx="200025" cy="200025"/>
                  </a:xfrm>
                  <a:prstGeom prst="rect">
                    <a:avLst/>
                  </a:prstGeom>
                </pic:spPr>
              </pic:pic>
            </a:graphicData>
          </a:graphic>
        </wp:inline>
      </w:drawing>
    </w:r>
    <w:r w:rsidRPr="3E0577C5" w:rsidR="3E0577C5">
      <w:rPr>
        <w:sz w:val="20"/>
        <w:szCs w:val="20"/>
      </w:rPr>
      <w:t xml:space="preserve">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4D32" w:rsidP="00EB59F7" w:rsidRDefault="007E4D32" w14:paraId="2B171A34" w14:textId="77777777">
      <w:pPr>
        <w:spacing w:after="0" w:line="240" w:lineRule="auto"/>
      </w:pPr>
      <w:r>
        <w:separator/>
      </w:r>
    </w:p>
  </w:footnote>
  <w:footnote w:type="continuationSeparator" w:id="0">
    <w:p w:rsidR="007E4D32" w:rsidP="00EB59F7" w:rsidRDefault="007E4D32" w14:paraId="49C6479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B59F7" w:rsidR="00EB59F7" w:rsidP="00EB59F7" w:rsidRDefault="00EB59F7" w14:paraId="243282B0" w14:textId="2BD7AD25">
    <w:pPr>
      <w:rPr>
        <w:rFonts w:cs="Times New Roman"/>
        <w:sz w:val="20"/>
        <w:szCs w:val="20"/>
      </w:rPr>
    </w:pPr>
    <w:hyperlink r:id="Rd65434d1c7024499">
      <w:r w:rsidRPr="3E0577C5" w:rsidR="3E0577C5">
        <w:rPr>
          <w:rStyle w:val="Hyperlink"/>
          <w:rFonts w:cs="Times New Roman"/>
          <w:sz w:val="20"/>
          <w:szCs w:val="20"/>
        </w:rPr>
        <w:t>https://fcapotential.org/</w:t>
      </w:r>
    </w:hyperlink>
    <w:r w:rsidR="3E0577C5">
      <w:drawing>
        <wp:anchor distT="0" distB="0" distL="114300" distR="114300" simplePos="0" relativeHeight="251657728" behindDoc="0" locked="0" layoutInCell="1" allowOverlap="1" wp14:editId="5F3EB6F8" wp14:anchorId="1EBFECAE">
          <wp:simplePos x="0" y="0"/>
          <wp:positionH relativeFrom="column">
            <wp:posOffset>4371975</wp:posOffset>
          </wp:positionH>
          <wp:positionV relativeFrom="paragraph">
            <wp:posOffset>-257175</wp:posOffset>
          </wp:positionV>
          <wp:extent cx="1821345" cy="759006"/>
          <wp:effectExtent l="0" t="0" r="0" b="0"/>
          <wp:wrapNone/>
          <wp:docPr id="230302709" name="Picture 1" descr="A logo for a company&#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30302709" name="Picture 1" descr="A logo for a company&#10;&#10;AI-generated content may be incorrect."/>
                  <pic:cNvPicPr/>
                </pic:nvPicPr>
                <pic:blipFill>
                  <a:blip xmlns:r="http://schemas.openxmlformats.org/officeDocument/2006/relationships" r:embed="rId1">
                    <a:extLst>
                      <a:ext uri="{28A0092B-C50C-407E-A947-70E740481C1C}">
                        <a14:useLocalDpi xmlns:a14="http://schemas.microsoft.com/office/drawing/2010/main"/>
                      </a:ext>
                    </a:extLst>
                  </a:blip>
                  <a:stretch>
                    <a:fillRect/>
                  </a:stretch>
                </pic:blipFill>
                <pic:spPr>
                  <a:xfrm rot="0">
                    <a:off x="0" y="0"/>
                    <a:ext cx="1821345" cy="759006"/>
                  </a:xfrm>
                  <a:prstGeom prst="rect">
                    <a:avLst/>
                  </a:prstGeom>
                </pic:spPr>
              </pic:pic>
            </a:graphicData>
          </a:graphic>
          <wp14:sizeRelH relativeFrom="page">
            <wp14:pctWidth>0</wp14:pctWidth>
          </wp14:sizeRelH>
          <wp14:sizeRelV relativeFrom="page">
            <wp14:pctHeight>0</wp14:pctHeight>
          </wp14:sizeRelV>
        </wp:anchor>
      </w:drawing>
    </w:r>
  </w:p>
  <w:p w:rsidR="00EB59F7" w:rsidP="00EB59F7" w:rsidRDefault="00EB59F7" w14:paraId="19A5521C" w14:textId="77777777">
    <w:pPr>
      <w:rPr>
        <w:rFonts w:cs="Times New Roman"/>
      </w:rPr>
    </w:pPr>
  </w:p>
  <w:p w:rsidR="00EB59F7" w:rsidP="00EB59F7" w:rsidRDefault="00EB59F7" w14:paraId="5E61CE97" w14:textId="3CE4A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139"/>
    <w:multiLevelType w:val="hybridMultilevel"/>
    <w:tmpl w:val="0FA0E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07DEAF"/>
    <w:multiLevelType w:val="hybridMultilevel"/>
    <w:tmpl w:val="535A193A"/>
    <w:lvl w:ilvl="0" w:tplc="28EEBEDC">
      <w:start w:val="1"/>
      <w:numFmt w:val="bullet"/>
      <w:lvlText w:val=""/>
      <w:lvlJc w:val="left"/>
      <w:pPr>
        <w:ind w:left="720" w:hanging="360"/>
      </w:pPr>
      <w:rPr>
        <w:rFonts w:hint="default" w:ascii="Symbol" w:hAnsi="Symbol"/>
      </w:rPr>
    </w:lvl>
    <w:lvl w:ilvl="1" w:tplc="A2D2F3DE">
      <w:start w:val="1"/>
      <w:numFmt w:val="bullet"/>
      <w:lvlText w:val="o"/>
      <w:lvlJc w:val="left"/>
      <w:pPr>
        <w:ind w:left="1440" w:hanging="360"/>
      </w:pPr>
      <w:rPr>
        <w:rFonts w:hint="default" w:ascii="Courier New" w:hAnsi="Courier New"/>
      </w:rPr>
    </w:lvl>
    <w:lvl w:ilvl="2" w:tplc="51EEABAE">
      <w:start w:val="1"/>
      <w:numFmt w:val="bullet"/>
      <w:lvlText w:val=""/>
      <w:lvlJc w:val="left"/>
      <w:pPr>
        <w:ind w:left="2160" w:hanging="360"/>
      </w:pPr>
      <w:rPr>
        <w:rFonts w:hint="default" w:ascii="Wingdings" w:hAnsi="Wingdings"/>
      </w:rPr>
    </w:lvl>
    <w:lvl w:ilvl="3" w:tplc="A2065618">
      <w:start w:val="1"/>
      <w:numFmt w:val="bullet"/>
      <w:lvlText w:val=""/>
      <w:lvlJc w:val="left"/>
      <w:pPr>
        <w:ind w:left="2880" w:hanging="360"/>
      </w:pPr>
      <w:rPr>
        <w:rFonts w:hint="default" w:ascii="Symbol" w:hAnsi="Symbol"/>
      </w:rPr>
    </w:lvl>
    <w:lvl w:ilvl="4" w:tplc="656E9D96">
      <w:start w:val="1"/>
      <w:numFmt w:val="bullet"/>
      <w:lvlText w:val="o"/>
      <w:lvlJc w:val="left"/>
      <w:pPr>
        <w:ind w:left="3600" w:hanging="360"/>
      </w:pPr>
      <w:rPr>
        <w:rFonts w:hint="default" w:ascii="Courier New" w:hAnsi="Courier New"/>
      </w:rPr>
    </w:lvl>
    <w:lvl w:ilvl="5" w:tplc="277C0640">
      <w:start w:val="1"/>
      <w:numFmt w:val="bullet"/>
      <w:lvlText w:val=""/>
      <w:lvlJc w:val="left"/>
      <w:pPr>
        <w:ind w:left="4320" w:hanging="360"/>
      </w:pPr>
      <w:rPr>
        <w:rFonts w:hint="default" w:ascii="Wingdings" w:hAnsi="Wingdings"/>
      </w:rPr>
    </w:lvl>
    <w:lvl w:ilvl="6" w:tplc="23AA9AFE">
      <w:start w:val="1"/>
      <w:numFmt w:val="bullet"/>
      <w:lvlText w:val=""/>
      <w:lvlJc w:val="left"/>
      <w:pPr>
        <w:ind w:left="5040" w:hanging="360"/>
      </w:pPr>
      <w:rPr>
        <w:rFonts w:hint="default" w:ascii="Symbol" w:hAnsi="Symbol"/>
      </w:rPr>
    </w:lvl>
    <w:lvl w:ilvl="7" w:tplc="92D6A64E">
      <w:start w:val="1"/>
      <w:numFmt w:val="bullet"/>
      <w:lvlText w:val="o"/>
      <w:lvlJc w:val="left"/>
      <w:pPr>
        <w:ind w:left="5760" w:hanging="360"/>
      </w:pPr>
      <w:rPr>
        <w:rFonts w:hint="default" w:ascii="Courier New" w:hAnsi="Courier New"/>
      </w:rPr>
    </w:lvl>
    <w:lvl w:ilvl="8" w:tplc="674E8018">
      <w:start w:val="1"/>
      <w:numFmt w:val="bullet"/>
      <w:lvlText w:val=""/>
      <w:lvlJc w:val="left"/>
      <w:pPr>
        <w:ind w:left="6480" w:hanging="360"/>
      </w:pPr>
      <w:rPr>
        <w:rFonts w:hint="default" w:ascii="Wingdings" w:hAnsi="Wingdings"/>
      </w:rPr>
    </w:lvl>
  </w:abstractNum>
  <w:abstractNum w:abstractNumId="2" w15:restartNumberingAfterBreak="0">
    <w:nsid w:val="149FE47C"/>
    <w:multiLevelType w:val="hybridMultilevel"/>
    <w:tmpl w:val="5A3C3356"/>
    <w:lvl w:ilvl="0" w:tplc="AFE0B65E">
      <w:start w:val="1"/>
      <w:numFmt w:val="bullet"/>
      <w:lvlText w:val=""/>
      <w:lvlJc w:val="left"/>
      <w:pPr>
        <w:ind w:left="720" w:hanging="360"/>
      </w:pPr>
      <w:rPr>
        <w:rFonts w:hint="default" w:ascii="Symbol" w:hAnsi="Symbol"/>
      </w:rPr>
    </w:lvl>
    <w:lvl w:ilvl="1" w:tplc="AEACB272">
      <w:start w:val="1"/>
      <w:numFmt w:val="bullet"/>
      <w:lvlText w:val="o"/>
      <w:lvlJc w:val="left"/>
      <w:pPr>
        <w:ind w:left="1440" w:hanging="360"/>
      </w:pPr>
      <w:rPr>
        <w:rFonts w:hint="default" w:ascii="Symbol" w:hAnsi="Symbol"/>
      </w:rPr>
    </w:lvl>
    <w:lvl w:ilvl="2" w:tplc="364ED260">
      <w:start w:val="1"/>
      <w:numFmt w:val="bullet"/>
      <w:lvlText w:val=""/>
      <w:lvlJc w:val="left"/>
      <w:pPr>
        <w:ind w:left="2160" w:hanging="360"/>
      </w:pPr>
      <w:rPr>
        <w:rFonts w:hint="default" w:ascii="Wingdings" w:hAnsi="Wingdings"/>
      </w:rPr>
    </w:lvl>
    <w:lvl w:ilvl="3" w:tplc="471ED2E8">
      <w:start w:val="1"/>
      <w:numFmt w:val="bullet"/>
      <w:lvlText w:val=""/>
      <w:lvlJc w:val="left"/>
      <w:pPr>
        <w:ind w:left="2880" w:hanging="360"/>
      </w:pPr>
      <w:rPr>
        <w:rFonts w:hint="default" w:ascii="Symbol" w:hAnsi="Symbol"/>
      </w:rPr>
    </w:lvl>
    <w:lvl w:ilvl="4" w:tplc="CF9ADA8A">
      <w:start w:val="1"/>
      <w:numFmt w:val="bullet"/>
      <w:lvlText w:val="o"/>
      <w:lvlJc w:val="left"/>
      <w:pPr>
        <w:ind w:left="3600" w:hanging="360"/>
      </w:pPr>
      <w:rPr>
        <w:rFonts w:hint="default" w:ascii="Courier New" w:hAnsi="Courier New"/>
      </w:rPr>
    </w:lvl>
    <w:lvl w:ilvl="5" w:tplc="5B229CE4">
      <w:start w:val="1"/>
      <w:numFmt w:val="bullet"/>
      <w:lvlText w:val=""/>
      <w:lvlJc w:val="left"/>
      <w:pPr>
        <w:ind w:left="4320" w:hanging="360"/>
      </w:pPr>
      <w:rPr>
        <w:rFonts w:hint="default" w:ascii="Wingdings" w:hAnsi="Wingdings"/>
      </w:rPr>
    </w:lvl>
    <w:lvl w:ilvl="6" w:tplc="5A422F24">
      <w:start w:val="1"/>
      <w:numFmt w:val="bullet"/>
      <w:lvlText w:val=""/>
      <w:lvlJc w:val="left"/>
      <w:pPr>
        <w:ind w:left="5040" w:hanging="360"/>
      </w:pPr>
      <w:rPr>
        <w:rFonts w:hint="default" w:ascii="Symbol" w:hAnsi="Symbol"/>
      </w:rPr>
    </w:lvl>
    <w:lvl w:ilvl="7" w:tplc="DCCC0FC6">
      <w:start w:val="1"/>
      <w:numFmt w:val="bullet"/>
      <w:lvlText w:val="o"/>
      <w:lvlJc w:val="left"/>
      <w:pPr>
        <w:ind w:left="5760" w:hanging="360"/>
      </w:pPr>
      <w:rPr>
        <w:rFonts w:hint="default" w:ascii="Courier New" w:hAnsi="Courier New"/>
      </w:rPr>
    </w:lvl>
    <w:lvl w:ilvl="8" w:tplc="74CAFE1C">
      <w:start w:val="1"/>
      <w:numFmt w:val="bullet"/>
      <w:lvlText w:val=""/>
      <w:lvlJc w:val="left"/>
      <w:pPr>
        <w:ind w:left="6480" w:hanging="360"/>
      </w:pPr>
      <w:rPr>
        <w:rFonts w:hint="default" w:ascii="Wingdings" w:hAnsi="Wingdings"/>
      </w:rPr>
    </w:lvl>
  </w:abstractNum>
  <w:abstractNum w:abstractNumId="3" w15:restartNumberingAfterBreak="0">
    <w:nsid w:val="24853A88"/>
    <w:multiLevelType w:val="multilevel"/>
    <w:tmpl w:val="653AF49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A778D5"/>
    <w:multiLevelType w:val="hybridMultilevel"/>
    <w:tmpl w:val="A328A8F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EEE28F2"/>
    <w:multiLevelType w:val="multilevel"/>
    <w:tmpl w:val="1C240E4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o"/>
      <w:lvlJc w:val="left"/>
      <w:pPr>
        <w:tabs>
          <w:tab w:val="num" w:pos="2160"/>
        </w:tabs>
        <w:ind w:left="2160" w:hanging="360"/>
      </w:pPr>
      <w:rPr>
        <w:rFonts w:hint="default" w:ascii="Courier New" w:hAnsi="Courier New"/>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359730F0"/>
    <w:multiLevelType w:val="multilevel"/>
    <w:tmpl w:val="2AF6A16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3B003A93"/>
    <w:multiLevelType w:val="hybridMultilevel"/>
    <w:tmpl w:val="2F0AF03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046EE68"/>
    <w:multiLevelType w:val="hybridMultilevel"/>
    <w:tmpl w:val="58EE2D38"/>
    <w:lvl w:ilvl="0" w:tplc="03E27698">
      <w:start w:val="1"/>
      <w:numFmt w:val="bullet"/>
      <w:lvlText w:val="o"/>
      <w:lvlJc w:val="left"/>
      <w:pPr>
        <w:ind w:left="720" w:hanging="360"/>
      </w:pPr>
      <w:rPr>
        <w:rFonts w:hint="default" w:ascii="Courier New" w:hAnsi="Courier New"/>
      </w:rPr>
    </w:lvl>
    <w:lvl w:ilvl="1" w:tplc="3548965A">
      <w:start w:val="1"/>
      <w:numFmt w:val="bullet"/>
      <w:lvlText w:val="o"/>
      <w:lvlJc w:val="left"/>
      <w:pPr>
        <w:ind w:left="1440" w:hanging="360"/>
      </w:pPr>
      <w:rPr>
        <w:rFonts w:hint="default" w:ascii="Courier New" w:hAnsi="Courier New"/>
      </w:rPr>
    </w:lvl>
    <w:lvl w:ilvl="2" w:tplc="A036D2A2">
      <w:start w:val="1"/>
      <w:numFmt w:val="bullet"/>
      <w:lvlText w:val=""/>
      <w:lvlJc w:val="left"/>
      <w:pPr>
        <w:ind w:left="2160" w:hanging="360"/>
      </w:pPr>
      <w:rPr>
        <w:rFonts w:hint="default" w:ascii="Wingdings" w:hAnsi="Wingdings"/>
      </w:rPr>
    </w:lvl>
    <w:lvl w:ilvl="3" w:tplc="2A9267BE">
      <w:start w:val="1"/>
      <w:numFmt w:val="bullet"/>
      <w:lvlText w:val=""/>
      <w:lvlJc w:val="left"/>
      <w:pPr>
        <w:ind w:left="2880" w:hanging="360"/>
      </w:pPr>
      <w:rPr>
        <w:rFonts w:hint="default" w:ascii="Symbol" w:hAnsi="Symbol"/>
      </w:rPr>
    </w:lvl>
    <w:lvl w:ilvl="4" w:tplc="797C0002">
      <w:start w:val="1"/>
      <w:numFmt w:val="bullet"/>
      <w:lvlText w:val="o"/>
      <w:lvlJc w:val="left"/>
      <w:pPr>
        <w:ind w:left="3600" w:hanging="360"/>
      </w:pPr>
      <w:rPr>
        <w:rFonts w:hint="default" w:ascii="Courier New" w:hAnsi="Courier New"/>
      </w:rPr>
    </w:lvl>
    <w:lvl w:ilvl="5" w:tplc="AD344362">
      <w:start w:val="1"/>
      <w:numFmt w:val="bullet"/>
      <w:lvlText w:val=""/>
      <w:lvlJc w:val="left"/>
      <w:pPr>
        <w:ind w:left="4320" w:hanging="360"/>
      </w:pPr>
      <w:rPr>
        <w:rFonts w:hint="default" w:ascii="Wingdings" w:hAnsi="Wingdings"/>
      </w:rPr>
    </w:lvl>
    <w:lvl w:ilvl="6" w:tplc="8EAA8AA0">
      <w:start w:val="1"/>
      <w:numFmt w:val="bullet"/>
      <w:lvlText w:val=""/>
      <w:lvlJc w:val="left"/>
      <w:pPr>
        <w:ind w:left="5040" w:hanging="360"/>
      </w:pPr>
      <w:rPr>
        <w:rFonts w:hint="default" w:ascii="Symbol" w:hAnsi="Symbol"/>
      </w:rPr>
    </w:lvl>
    <w:lvl w:ilvl="7" w:tplc="9732C6EC">
      <w:start w:val="1"/>
      <w:numFmt w:val="bullet"/>
      <w:lvlText w:val="o"/>
      <w:lvlJc w:val="left"/>
      <w:pPr>
        <w:ind w:left="5760" w:hanging="360"/>
      </w:pPr>
      <w:rPr>
        <w:rFonts w:hint="default" w:ascii="Courier New" w:hAnsi="Courier New"/>
      </w:rPr>
    </w:lvl>
    <w:lvl w:ilvl="8" w:tplc="E3942B4C">
      <w:start w:val="1"/>
      <w:numFmt w:val="bullet"/>
      <w:lvlText w:val=""/>
      <w:lvlJc w:val="left"/>
      <w:pPr>
        <w:ind w:left="6480" w:hanging="360"/>
      </w:pPr>
      <w:rPr>
        <w:rFonts w:hint="default" w:ascii="Wingdings" w:hAnsi="Wingdings"/>
      </w:rPr>
    </w:lvl>
  </w:abstractNum>
  <w:abstractNum w:abstractNumId="9" w15:restartNumberingAfterBreak="0">
    <w:nsid w:val="72B54B52"/>
    <w:multiLevelType w:val="multilevel"/>
    <w:tmpl w:val="84285D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7798033">
    <w:abstractNumId w:val="8"/>
  </w:num>
  <w:num w:numId="2" w16cid:durableId="712383984">
    <w:abstractNumId w:val="1"/>
  </w:num>
  <w:num w:numId="3" w16cid:durableId="658389275">
    <w:abstractNumId w:val="2"/>
  </w:num>
  <w:num w:numId="4" w16cid:durableId="1932081791">
    <w:abstractNumId w:val="3"/>
    <w:lvlOverride w:ilvl="0">
      <w:startOverride w:val="1"/>
    </w:lvlOverride>
  </w:num>
  <w:num w:numId="5" w16cid:durableId="2051955873">
    <w:abstractNumId w:val="3"/>
    <w:lvlOverride w:ilvl="0"/>
    <w:lvlOverride w:ilvl="1">
      <w:startOverride w:val="1"/>
    </w:lvlOverride>
  </w:num>
  <w:num w:numId="6" w16cid:durableId="1220439766">
    <w:abstractNumId w:val="3"/>
    <w:lvlOverride w:ilvl="0"/>
    <w:lvlOverride w:ilvl="1"/>
    <w:lvlOverride w:ilvl="2">
      <w:startOverride w:val="1"/>
    </w:lvlOverride>
  </w:num>
  <w:num w:numId="7" w16cid:durableId="2044014964">
    <w:abstractNumId w:val="3"/>
    <w:lvlOverride w:ilvl="0"/>
    <w:lvlOverride w:ilvl="1"/>
    <w:lvlOverride w:ilvl="2"/>
    <w:lvlOverride w:ilvl="3">
      <w:startOverride w:val="1"/>
    </w:lvlOverride>
  </w:num>
  <w:num w:numId="8" w16cid:durableId="807357025">
    <w:abstractNumId w:val="3"/>
    <w:lvlOverride w:ilvl="0"/>
    <w:lvlOverride w:ilvl="1">
      <w:startOverride w:val="1"/>
    </w:lvlOverride>
  </w:num>
  <w:num w:numId="9" w16cid:durableId="1282110731">
    <w:abstractNumId w:val="9"/>
    <w:lvlOverride w:ilvl="0">
      <w:startOverride w:val="1"/>
    </w:lvlOverride>
  </w:num>
  <w:num w:numId="10" w16cid:durableId="1981643377">
    <w:abstractNumId w:val="9"/>
    <w:lvlOverride w:ilvl="0"/>
    <w:lvlOverride w:ilvl="1">
      <w:startOverride w:val="1"/>
    </w:lvlOverride>
  </w:num>
  <w:num w:numId="11" w16cid:durableId="330331752">
    <w:abstractNumId w:val="9"/>
    <w:lvlOverride w:ilvl="0"/>
    <w:lvlOverride w:ilvl="1"/>
    <w:lvlOverride w:ilvl="2">
      <w:startOverride w:val="1"/>
    </w:lvlOverride>
  </w:num>
  <w:num w:numId="12" w16cid:durableId="599797190">
    <w:abstractNumId w:val="9"/>
    <w:lvlOverride w:ilvl="0"/>
    <w:lvlOverride w:ilvl="1"/>
    <w:lvlOverride w:ilvl="2"/>
    <w:lvlOverride w:ilvl="3">
      <w:startOverride w:val="1"/>
    </w:lvlOverride>
  </w:num>
  <w:num w:numId="13" w16cid:durableId="1336298174">
    <w:abstractNumId w:val="9"/>
    <w:lvlOverride w:ilvl="0"/>
    <w:lvlOverride w:ilvl="1">
      <w:startOverride w:val="1"/>
    </w:lvlOverride>
  </w:num>
  <w:num w:numId="14" w16cid:durableId="836310234">
    <w:abstractNumId w:val="6"/>
    <w:lvlOverride w:ilvl="0">
      <w:startOverride w:val="1"/>
    </w:lvlOverride>
  </w:num>
  <w:num w:numId="15" w16cid:durableId="518928137">
    <w:abstractNumId w:val="6"/>
    <w:lvlOverride w:ilvl="0"/>
    <w:lvlOverride w:ilvl="1">
      <w:startOverride w:val="1"/>
    </w:lvlOverride>
  </w:num>
  <w:num w:numId="16" w16cid:durableId="2146046850">
    <w:abstractNumId w:val="0"/>
  </w:num>
  <w:num w:numId="17" w16cid:durableId="1197356132">
    <w:abstractNumId w:val="4"/>
  </w:num>
  <w:num w:numId="18" w16cid:durableId="1038894347">
    <w:abstractNumId w:val="5"/>
  </w:num>
  <w:num w:numId="19" w16cid:durableId="12075959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C2C85"/>
    <w:rsid w:val="001106D3"/>
    <w:rsid w:val="00154D10"/>
    <w:rsid w:val="00177087"/>
    <w:rsid w:val="001840C6"/>
    <w:rsid w:val="001B658D"/>
    <w:rsid w:val="001E3782"/>
    <w:rsid w:val="001F092C"/>
    <w:rsid w:val="0022578F"/>
    <w:rsid w:val="003342E6"/>
    <w:rsid w:val="004609D2"/>
    <w:rsid w:val="00461581"/>
    <w:rsid w:val="005B5522"/>
    <w:rsid w:val="005E6A6C"/>
    <w:rsid w:val="00602608"/>
    <w:rsid w:val="00680B06"/>
    <w:rsid w:val="007B6796"/>
    <w:rsid w:val="007E4D32"/>
    <w:rsid w:val="00A335F8"/>
    <w:rsid w:val="00A704A1"/>
    <w:rsid w:val="00AB6B49"/>
    <w:rsid w:val="00AC2C85"/>
    <w:rsid w:val="00B4132F"/>
    <w:rsid w:val="00C0210C"/>
    <w:rsid w:val="00C87A31"/>
    <w:rsid w:val="00D30633"/>
    <w:rsid w:val="00DE5B35"/>
    <w:rsid w:val="00EB59F7"/>
    <w:rsid w:val="00F5276A"/>
    <w:rsid w:val="00FC57AB"/>
    <w:rsid w:val="051CDACE"/>
    <w:rsid w:val="05EB0009"/>
    <w:rsid w:val="07CACEBE"/>
    <w:rsid w:val="09DF6177"/>
    <w:rsid w:val="0C3967C2"/>
    <w:rsid w:val="0D2428BE"/>
    <w:rsid w:val="0DAD5EAA"/>
    <w:rsid w:val="10775B5A"/>
    <w:rsid w:val="166DB1FC"/>
    <w:rsid w:val="1FB520D3"/>
    <w:rsid w:val="2091BE64"/>
    <w:rsid w:val="23FA400E"/>
    <w:rsid w:val="26145508"/>
    <w:rsid w:val="2C5BDEAA"/>
    <w:rsid w:val="31CB5249"/>
    <w:rsid w:val="37A1E466"/>
    <w:rsid w:val="3B74814D"/>
    <w:rsid w:val="3D369AFB"/>
    <w:rsid w:val="3E0577C5"/>
    <w:rsid w:val="3EB058AB"/>
    <w:rsid w:val="3FE137CB"/>
    <w:rsid w:val="46361E8C"/>
    <w:rsid w:val="48BF83AB"/>
    <w:rsid w:val="4BD88A83"/>
    <w:rsid w:val="4C62AD5C"/>
    <w:rsid w:val="4CA59499"/>
    <w:rsid w:val="4F61A804"/>
    <w:rsid w:val="51C1E7F0"/>
    <w:rsid w:val="5480CBCA"/>
    <w:rsid w:val="58B74C39"/>
    <w:rsid w:val="5AF7F81A"/>
    <w:rsid w:val="5C2DCF22"/>
    <w:rsid w:val="6093243B"/>
    <w:rsid w:val="65FC08A1"/>
    <w:rsid w:val="665CCC86"/>
    <w:rsid w:val="6C3A093A"/>
    <w:rsid w:val="6D61798E"/>
    <w:rsid w:val="74C7DE6D"/>
    <w:rsid w:val="74D09C4C"/>
    <w:rsid w:val="7EC69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0641E0"/>
  <w15:chartTrackingRefBased/>
  <w15:docId w15:val="{D5B6DF03-C9F0-485B-AF99-3AEACA2D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B6796"/>
    <w:rPr>
      <w:rFonts w:ascii="Times New Roman" w:hAnsi="Times New Roman"/>
    </w:rPr>
  </w:style>
  <w:style w:type="paragraph" w:styleId="Heading1">
    <w:name w:val="heading 1"/>
    <w:basedOn w:val="Normal"/>
    <w:next w:val="Normal"/>
    <w:link w:val="Heading1Char"/>
    <w:uiPriority w:val="9"/>
    <w:qFormat/>
    <w:rsid w:val="00AC2C8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C8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C8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C8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C8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C8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C8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C8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C8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2C8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C2C8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C2C8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C2C8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C2C8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C2C8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C2C8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C2C8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C2C85"/>
    <w:rPr>
      <w:rFonts w:eastAsiaTheme="majorEastAsia" w:cstheme="majorBidi"/>
      <w:color w:val="272727" w:themeColor="text1" w:themeTint="D8"/>
    </w:rPr>
  </w:style>
  <w:style w:type="paragraph" w:styleId="Title">
    <w:name w:val="Title"/>
    <w:basedOn w:val="Normal"/>
    <w:next w:val="Normal"/>
    <w:link w:val="TitleChar"/>
    <w:uiPriority w:val="10"/>
    <w:qFormat/>
    <w:rsid w:val="00AC2C8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C2C8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C2C8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C2C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C85"/>
    <w:pPr>
      <w:spacing w:before="160"/>
      <w:jc w:val="center"/>
    </w:pPr>
    <w:rPr>
      <w:i/>
      <w:iCs/>
      <w:color w:val="404040" w:themeColor="text1" w:themeTint="BF"/>
    </w:rPr>
  </w:style>
  <w:style w:type="character" w:styleId="QuoteChar" w:customStyle="1">
    <w:name w:val="Quote Char"/>
    <w:basedOn w:val="DefaultParagraphFont"/>
    <w:link w:val="Quote"/>
    <w:uiPriority w:val="29"/>
    <w:rsid w:val="00AC2C85"/>
    <w:rPr>
      <w:rFonts w:ascii="Times New Roman" w:hAnsi="Times New Roman"/>
      <w:i/>
      <w:iCs/>
      <w:color w:val="404040" w:themeColor="text1" w:themeTint="BF"/>
    </w:rPr>
  </w:style>
  <w:style w:type="paragraph" w:styleId="ListParagraph">
    <w:name w:val="List Paragraph"/>
    <w:basedOn w:val="Normal"/>
    <w:uiPriority w:val="34"/>
    <w:qFormat/>
    <w:rsid w:val="00AC2C85"/>
    <w:pPr>
      <w:ind w:left="720"/>
      <w:contextualSpacing/>
    </w:pPr>
  </w:style>
  <w:style w:type="character" w:styleId="IntenseEmphasis">
    <w:name w:val="Intense Emphasis"/>
    <w:basedOn w:val="DefaultParagraphFont"/>
    <w:uiPriority w:val="21"/>
    <w:qFormat/>
    <w:rsid w:val="00AC2C85"/>
    <w:rPr>
      <w:i/>
      <w:iCs/>
      <w:color w:val="0F4761" w:themeColor="accent1" w:themeShade="BF"/>
    </w:rPr>
  </w:style>
  <w:style w:type="paragraph" w:styleId="IntenseQuote">
    <w:name w:val="Intense Quote"/>
    <w:basedOn w:val="Normal"/>
    <w:next w:val="Normal"/>
    <w:link w:val="IntenseQuoteChar"/>
    <w:uiPriority w:val="30"/>
    <w:qFormat/>
    <w:rsid w:val="00AC2C8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C2C85"/>
    <w:rPr>
      <w:rFonts w:ascii="Times New Roman" w:hAnsi="Times New Roman"/>
      <w:i/>
      <w:iCs/>
      <w:color w:val="0F4761" w:themeColor="accent1" w:themeShade="BF"/>
    </w:rPr>
  </w:style>
  <w:style w:type="character" w:styleId="IntenseReference">
    <w:name w:val="Intense Reference"/>
    <w:basedOn w:val="DefaultParagraphFont"/>
    <w:uiPriority w:val="32"/>
    <w:qFormat/>
    <w:rsid w:val="00AC2C85"/>
    <w:rPr>
      <w:b/>
      <w:bCs/>
      <w:smallCaps/>
      <w:color w:val="0F4761" w:themeColor="accent1" w:themeShade="BF"/>
      <w:spacing w:val="5"/>
    </w:rPr>
  </w:style>
  <w:style w:type="character" w:styleId="Hyperlink">
    <w:name w:val="Hyperlink"/>
    <w:basedOn w:val="DefaultParagraphFont"/>
    <w:uiPriority w:val="99"/>
    <w:unhideWhenUsed/>
    <w:rsid w:val="00EB59F7"/>
    <w:rPr>
      <w:color w:val="467886" w:themeColor="hyperlink"/>
      <w:u w:val="single"/>
    </w:rPr>
  </w:style>
  <w:style w:type="character" w:styleId="UnresolvedMention">
    <w:name w:val="Unresolved Mention"/>
    <w:basedOn w:val="DefaultParagraphFont"/>
    <w:uiPriority w:val="99"/>
    <w:semiHidden/>
    <w:unhideWhenUsed/>
    <w:rsid w:val="00EB59F7"/>
    <w:rPr>
      <w:color w:val="605E5C"/>
      <w:shd w:val="clear" w:color="auto" w:fill="E1DFDD"/>
    </w:rPr>
  </w:style>
  <w:style w:type="paragraph" w:styleId="Header">
    <w:name w:val="header"/>
    <w:basedOn w:val="Normal"/>
    <w:link w:val="HeaderChar"/>
    <w:uiPriority w:val="99"/>
    <w:unhideWhenUsed/>
    <w:rsid w:val="00EB59F7"/>
    <w:pPr>
      <w:tabs>
        <w:tab w:val="center" w:pos="4680"/>
        <w:tab w:val="right" w:pos="9360"/>
      </w:tabs>
      <w:spacing w:after="0" w:line="240" w:lineRule="auto"/>
    </w:pPr>
  </w:style>
  <w:style w:type="character" w:styleId="HeaderChar" w:customStyle="1">
    <w:name w:val="Header Char"/>
    <w:basedOn w:val="DefaultParagraphFont"/>
    <w:link w:val="Header"/>
    <w:uiPriority w:val="99"/>
    <w:rsid w:val="00EB59F7"/>
    <w:rPr>
      <w:rFonts w:ascii="Times New Roman" w:hAnsi="Times New Roman"/>
    </w:rPr>
  </w:style>
  <w:style w:type="paragraph" w:styleId="Footer">
    <w:name w:val="footer"/>
    <w:basedOn w:val="Normal"/>
    <w:link w:val="FooterChar"/>
    <w:uiPriority w:val="99"/>
    <w:unhideWhenUsed/>
    <w:rsid w:val="00EB59F7"/>
    <w:pPr>
      <w:tabs>
        <w:tab w:val="center" w:pos="4680"/>
        <w:tab w:val="right" w:pos="9360"/>
      </w:tabs>
      <w:spacing w:after="0" w:line="240" w:lineRule="auto"/>
    </w:pPr>
  </w:style>
  <w:style w:type="character" w:styleId="FooterChar" w:customStyle="1">
    <w:name w:val="Footer Char"/>
    <w:basedOn w:val="DefaultParagraphFont"/>
    <w:link w:val="Footer"/>
    <w:uiPriority w:val="99"/>
    <w:rsid w:val="00EB59F7"/>
    <w:rPr>
      <w:rFonts w:ascii="Times New Roman" w:hAnsi="Times New Roman"/>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7444">
      <w:bodyDiv w:val="1"/>
      <w:marLeft w:val="0"/>
      <w:marRight w:val="0"/>
      <w:marTop w:val="0"/>
      <w:marBottom w:val="0"/>
      <w:divBdr>
        <w:top w:val="none" w:sz="0" w:space="0" w:color="auto"/>
        <w:left w:val="none" w:sz="0" w:space="0" w:color="auto"/>
        <w:bottom w:val="none" w:sz="0" w:space="0" w:color="auto"/>
        <w:right w:val="none" w:sz="0" w:space="0" w:color="auto"/>
      </w:divBdr>
    </w:div>
    <w:div w:id="1056854732">
      <w:bodyDiv w:val="1"/>
      <w:marLeft w:val="0"/>
      <w:marRight w:val="0"/>
      <w:marTop w:val="0"/>
      <w:marBottom w:val="0"/>
      <w:divBdr>
        <w:top w:val="none" w:sz="0" w:space="0" w:color="auto"/>
        <w:left w:val="none" w:sz="0" w:space="0" w:color="auto"/>
        <w:bottom w:val="none" w:sz="0" w:space="0" w:color="auto"/>
        <w:right w:val="none" w:sz="0" w:space="0" w:color="auto"/>
      </w:divBdr>
    </w:div>
    <w:div w:id="1086654890">
      <w:bodyDiv w:val="1"/>
      <w:marLeft w:val="0"/>
      <w:marRight w:val="0"/>
      <w:marTop w:val="0"/>
      <w:marBottom w:val="0"/>
      <w:divBdr>
        <w:top w:val="none" w:sz="0" w:space="0" w:color="auto"/>
        <w:left w:val="none" w:sz="0" w:space="0" w:color="auto"/>
        <w:bottom w:val="none" w:sz="0" w:space="0" w:color="auto"/>
        <w:right w:val="none" w:sz="0" w:space="0" w:color="auto"/>
      </w:divBdr>
    </w:div>
    <w:div w:id="1116754274">
      <w:bodyDiv w:val="1"/>
      <w:marLeft w:val="0"/>
      <w:marRight w:val="0"/>
      <w:marTop w:val="0"/>
      <w:marBottom w:val="0"/>
      <w:divBdr>
        <w:top w:val="none" w:sz="0" w:space="0" w:color="auto"/>
        <w:left w:val="none" w:sz="0" w:space="0" w:color="auto"/>
        <w:bottom w:val="none" w:sz="0" w:space="0" w:color="auto"/>
        <w:right w:val="none" w:sz="0" w:space="0" w:color="auto"/>
      </w:divBdr>
    </w:div>
    <w:div w:id="1604067237">
      <w:bodyDiv w:val="1"/>
      <w:marLeft w:val="0"/>
      <w:marRight w:val="0"/>
      <w:marTop w:val="0"/>
      <w:marBottom w:val="0"/>
      <w:divBdr>
        <w:top w:val="none" w:sz="0" w:space="0" w:color="auto"/>
        <w:left w:val="none" w:sz="0" w:space="0" w:color="auto"/>
        <w:bottom w:val="none" w:sz="0" w:space="0" w:color="auto"/>
        <w:right w:val="none" w:sz="0" w:space="0" w:color="auto"/>
      </w:divBdr>
    </w:div>
    <w:div w:id="1693457775">
      <w:bodyDiv w:val="1"/>
      <w:marLeft w:val="0"/>
      <w:marRight w:val="0"/>
      <w:marTop w:val="0"/>
      <w:marBottom w:val="0"/>
      <w:divBdr>
        <w:top w:val="none" w:sz="0" w:space="0" w:color="auto"/>
        <w:left w:val="none" w:sz="0" w:space="0" w:color="auto"/>
        <w:bottom w:val="none" w:sz="0" w:space="0" w:color="auto"/>
        <w:right w:val="none" w:sz="0" w:space="0" w:color="auto"/>
      </w:divBdr>
    </w:div>
    <w:div w:id="19616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kcfitness.com/exercises"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youtu.be/ahr_8YdYWQ8"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youtu.be/-dYk96pFJmg"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hyperlink" Target="https://youtu.be/s4gDRhma9Ds"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studenthealth.virginia.edu/well-being/functional-exercise" TargetMode="External" Id="rId14" /><Relationship Type="http://schemas.openxmlformats.org/officeDocument/2006/relationships/footer" Target="footer.xml" Id="R31fb24dd16334b93" /></Relationships>
</file>

<file path=word/_rels/footer.xml.rels>&#65279;<?xml version="1.0" encoding="utf-8"?><Relationships xmlns="http://schemas.openxmlformats.org/package/2006/relationships"><Relationship Type="http://schemas.openxmlformats.org/officeDocument/2006/relationships/image" Target="/media/image.gif" Id="rId2092015078" /></Relationships>
</file>

<file path=word/_rels/header1.xml.rels>&#65279;<?xml version="1.0" encoding="utf-8"?><Relationships xmlns="http://schemas.openxmlformats.org/package/2006/relationships"><Relationship Type="http://schemas.openxmlformats.org/officeDocument/2006/relationships/image" Target="media/image1.jpg" Id="rId1" /><Relationship Type="http://schemas.openxmlformats.org/officeDocument/2006/relationships/hyperlink" Target="https://fcapotential.org/" TargetMode="External" Id="Rd65434d1c702449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4669ab-8bc0-49c1-89b9-fb805918618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C45722763E6F43A0BD77F89E66B350" ma:contentTypeVersion="11" ma:contentTypeDescription="Create a new document." ma:contentTypeScope="" ma:versionID="6bd8f3b06da90e4a802306a68e1f80e7">
  <xsd:schema xmlns:xsd="http://www.w3.org/2001/XMLSchema" xmlns:xs="http://www.w3.org/2001/XMLSchema" xmlns:p="http://schemas.microsoft.com/office/2006/metadata/properties" xmlns:ns3="714669ab-8bc0-49c1-89b9-fb805918618a" targetNamespace="http://schemas.microsoft.com/office/2006/metadata/properties" ma:root="true" ma:fieldsID="72e6a558bdff55c0826883b098a23b82" ns3:_="">
    <xsd:import namespace="714669ab-8bc0-49c1-89b9-fb805918618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_activity"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669ab-8bc0-49c1-89b9-fb805918618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537185-BE2C-4F30-90B0-340C4912CF2D}">
  <ds:schemaRefs>
    <ds:schemaRef ds:uri="http://schemas.microsoft.com/sharepoint/v3/contenttype/forms"/>
  </ds:schemaRefs>
</ds:datastoreItem>
</file>

<file path=customXml/itemProps2.xml><?xml version="1.0" encoding="utf-8"?>
<ds:datastoreItem xmlns:ds="http://schemas.openxmlformats.org/officeDocument/2006/customXml" ds:itemID="{061BBBD3-DD62-46A9-9F78-CBFAAB2ED5CF}">
  <ds:schemaRefs>
    <ds:schemaRef ds:uri="http://schemas.microsoft.com/office/2006/metadata/properties"/>
    <ds:schemaRef ds:uri="http://schemas.microsoft.com/office/infopath/2007/PartnerControls"/>
    <ds:schemaRef ds:uri="714669ab-8bc0-49c1-89b9-fb805918618a"/>
  </ds:schemaRefs>
</ds:datastoreItem>
</file>

<file path=customXml/itemProps3.xml><?xml version="1.0" encoding="utf-8"?>
<ds:datastoreItem xmlns:ds="http://schemas.openxmlformats.org/officeDocument/2006/customXml" ds:itemID="{3203955F-12E3-49B9-8965-0F0F9161C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669ab-8bc0-49c1-89b9-fb8059186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Virginia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Keila Strick</dc:creator>
  <keywords/>
  <dc:description/>
  <lastModifiedBy>Keila Strick</lastModifiedBy>
  <revision>26</revision>
  <lastPrinted>2025-05-13T16:29:00.0000000Z</lastPrinted>
  <dcterms:created xsi:type="dcterms:W3CDTF">2025-05-13T16:13:00.0000000Z</dcterms:created>
  <dcterms:modified xsi:type="dcterms:W3CDTF">2026-04-23T13:32:54.3779070Z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0x01010060C45722763E6F43A0BD77F89E66B350</vt:lpwstr>
  </property>
</Properties>
</file>