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3B8D" w:rsidP="2CBC0137" w:rsidRDefault="004E50D6" w14:paraId="7AA42D06" w14:textId="521D952D">
      <w:pPr>
        <w:pStyle w:val="Title"/>
        <w:keepNext w:val="1"/>
        <w:keepLines w:val="1"/>
        <w:ind w:left="720" w:hanging="36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"/>
        </w:rPr>
        <w:t>Basic Evaluation Skills Lab</w:t>
      </w:r>
    </w:p>
    <w:p w:rsidR="00FE3B8D" w:rsidP="2CBC0137" w:rsidRDefault="004E50D6" w14:paraId="3E232D5F" w14:textId="2AF748C8">
      <w:pPr>
        <w:pStyle w:val="Title"/>
        <w:keepNext w:val="1"/>
        <w:keepLines w:val="1"/>
        <w:ind w:left="720" w:hanging="36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"/>
        </w:rPr>
        <w:t xml:space="preserve"> Skills List</w:t>
      </w:r>
    </w:p>
    <w:p w:rsidR="00FE3B8D" w:rsidP="2CBC0137" w:rsidRDefault="004E50D6" w14:paraId="6B204D7B" w14:textId="37DF7C3B">
      <w:pPr>
        <w:pStyle w:val="Heading1"/>
        <w:keepNext w:val="1"/>
        <w:keepLines w:val="1"/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Subjective Exam Techniques</w:t>
      </w:r>
    </w:p>
    <w:p w:rsidR="00FE3B8D" w:rsidP="2CBC0137" w:rsidRDefault="004E50D6" w14:paraId="77F65E78" w14:textId="701C1CDD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*Subjective history taking is tested throughout the semester / internship; you’re expected to practice with clients/patients throughout shadowing hours</w:t>
      </w:r>
    </w:p>
    <w:p w:rsidR="00FE3B8D" w:rsidP="2CBC0137" w:rsidRDefault="004E50D6" w14:paraId="533FCDA5" w14:textId="3E21F540">
      <w:pPr>
        <w:keepNext w:val="1"/>
        <w:keepLines w:val="1"/>
        <w:ind w:left="360" w:hanging="36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FE3B8D" w:rsidP="2CBC0137" w:rsidRDefault="004E50D6" w14:paraId="22ED87A6" w14:textId="477E7F9F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Building Rapport (during subjective history) </w:t>
      </w:r>
    </w:p>
    <w:p w:rsidR="00FE3B8D" w:rsidP="2CBC0137" w:rsidRDefault="004E50D6" w14:paraId="758F80D8" w14:textId="2B11EF74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Sequence of Questioning </w:t>
      </w:r>
    </w:p>
    <w:p w:rsidR="00FE3B8D" w:rsidP="2CBC0137" w:rsidRDefault="004E50D6" w14:paraId="34AB3F8B" w14:textId="35E6C25D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 Flag Screening</w:t>
      </w:r>
    </w:p>
    <w:p w:rsidR="00FE3B8D" w:rsidP="2CBC0137" w:rsidRDefault="004E50D6" w14:paraId="2AC7C87B" w14:textId="09C9D6AC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Clearance to Exercise</w:t>
      </w:r>
    </w:p>
    <w:p w:rsidR="00FE3B8D" w:rsidP="2CBC0137" w:rsidRDefault="004E50D6" w14:paraId="5ADA0F60" w14:textId="7B90B9BF">
      <w:pPr>
        <w:pStyle w:val="Heading1"/>
        <w:keepNext w:val="1"/>
        <w:keepLines w:val="1"/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Objective Exam Techniques </w:t>
      </w:r>
    </w:p>
    <w:p w:rsidR="00FE3B8D" w:rsidP="2CBC0137" w:rsidRDefault="004E50D6" w14:paraId="4EE852BD" w14:textId="3B6A33B2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Anthropometrics</w:t>
      </w:r>
    </w:p>
    <w:p w:rsidR="00FE3B8D" w:rsidP="2CBC0137" w:rsidRDefault="004E50D6" w14:paraId="53F78A6F" w14:textId="52B8518C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of Scale</w:t>
      </w:r>
    </w:p>
    <w:p w:rsidR="00FE3B8D" w:rsidP="2CBC0137" w:rsidRDefault="004E50D6" w14:paraId="6BF8E335" w14:textId="5183E172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Vitals </w:t>
      </w:r>
    </w:p>
    <w:p w:rsidR="00FE3B8D" w:rsidP="2CBC0137" w:rsidRDefault="004E50D6" w14:paraId="50A3E338" w14:textId="1E39B61D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Resting HR</w:t>
      </w:r>
    </w:p>
    <w:p w:rsidR="00FE3B8D" w:rsidP="2CBC0137" w:rsidRDefault="004E50D6" w14:paraId="0BDD8FC5" w14:textId="0B38B711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Calculate Target HR with Karvonen Method</w:t>
      </w:r>
    </w:p>
    <w:p w:rsidR="00FE3B8D" w:rsidP="2CBC0137" w:rsidRDefault="004E50D6" w14:paraId="5525874E" w14:textId="76CAE382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Blood Pressure</w:t>
      </w:r>
    </w:p>
    <w:p w:rsidR="00FE3B8D" w:rsidP="2CBC0137" w:rsidRDefault="004E50D6" w14:paraId="63D2FDBB" w14:textId="0CE49A52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CBC0137" w:rsidR="59240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O2 Saturation </w:t>
      </w:r>
    </w:p>
    <w:p w:rsidR="00FE3B8D" w:rsidP="2CBC0137" w:rsidRDefault="004E50D6" w14:paraId="5C3CB136" w14:textId="7803374B">
      <w:pPr>
        <w:keepNext w:val="1"/>
        <w:keepLines w:val="1"/>
        <w:ind w:left="360" w:hanging="36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FE3B8D" w:rsidP="2CBC0137" w:rsidRDefault="004E50D6" w14:paraId="13B6E20C" w14:textId="16C0F06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FE3B8D" w:rsidP="2CBC0137" w:rsidRDefault="004E50D6" w14:paraId="67D0640E" w14:textId="1DFCF76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FE3B8D" w:rsidP="2CBC0137" w:rsidRDefault="004E50D6" w14:paraId="338A4FFA" w14:textId="5B716E96">
      <w:pPr>
        <w:pStyle w:val="Normal"/>
      </w:pPr>
    </w:p>
    <w:p w:rsidR="00FE3B8D" w:rsidP="2CBC0137" w:rsidRDefault="004E50D6" w14:paraId="28023CA3" w14:textId="7CE0A8BC">
      <w:pPr/>
      <w:r>
        <w:br w:type="page"/>
      </w:r>
    </w:p>
    <w:p w:rsidR="00FE3B8D" w:rsidP="00874DCD" w:rsidRDefault="004E50D6" w14:paraId="2FA2D8C7" w14:textId="24A324D4">
      <w:pPr>
        <w:pStyle w:val="Title"/>
      </w:pPr>
      <w:r w:rsidR="7AF70561">
        <w:rPr/>
        <w:t>Basic Evaluation Skills</w:t>
      </w:r>
      <w:r w:rsidR="60BBDAF9">
        <w:rPr/>
        <w:t xml:space="preserve"> Lab </w:t>
      </w:r>
    </w:p>
    <w:p w:rsidR="0069071B" w:rsidP="00874DCD" w:rsidRDefault="00CF0589" w14:paraId="3ABC09A0" w14:textId="63150C56">
      <w:pPr>
        <w:pStyle w:val="Title"/>
      </w:pPr>
      <w:r>
        <w:t>Comprehensive Study Guide</w:t>
      </w:r>
    </w:p>
    <w:p w:rsidRPr="0069071B" w:rsidR="00253799" w:rsidP="00874DCD" w:rsidRDefault="00253799" w14:paraId="15F801A3" w14:textId="763A6EDD">
      <w:pPr>
        <w:pStyle w:val="Heading1"/>
      </w:pPr>
      <w:r w:rsidRPr="0069071B">
        <w:rPr>
          <w:lang w:val="en-US"/>
        </w:rPr>
        <w:t>Subjective Exam Techniques</w:t>
      </w:r>
    </w:p>
    <w:p w:rsidRPr="00C52CF7" w:rsidR="00C52CF7" w:rsidP="4530CF99" w:rsidRDefault="00981BF5" w14:paraId="48EE443D" w14:textId="2F4B9B09" w14:noSpellErr="1">
      <w:pPr>
        <w:pStyle w:val="Heading2"/>
        <w:rPr>
          <w:i w:val="0"/>
          <w:iCs w:val="0"/>
          <w:lang w:val="en-US"/>
        </w:rPr>
      </w:pPr>
      <w:r w:rsidRPr="4530CF99" w:rsidR="00981BF5">
        <w:rPr>
          <w:i w:val="0"/>
          <w:iCs w:val="0"/>
          <w:lang w:val="en-US"/>
        </w:rPr>
        <w:t>*</w:t>
      </w:r>
      <w:r w:rsidRPr="4530CF99" w:rsidR="005C098F">
        <w:rPr>
          <w:i w:val="0"/>
          <w:iCs w:val="0"/>
          <w:lang w:val="en-US"/>
        </w:rPr>
        <w:t xml:space="preserve">Subjective history taking </w:t>
      </w:r>
      <w:r w:rsidRPr="4530CF99" w:rsidR="00AC15E5">
        <w:rPr>
          <w:i w:val="0"/>
          <w:iCs w:val="0"/>
          <w:lang w:val="en-US"/>
        </w:rPr>
        <w:t>is t</w:t>
      </w:r>
      <w:r w:rsidRPr="4530CF99" w:rsidR="005C098F">
        <w:rPr>
          <w:i w:val="0"/>
          <w:iCs w:val="0"/>
          <w:lang w:val="en-US"/>
        </w:rPr>
        <w:t xml:space="preserve">ested throughout the semester / internship; </w:t>
      </w:r>
      <w:r w:rsidRPr="4530CF99" w:rsidR="00AC15E5">
        <w:rPr>
          <w:i w:val="0"/>
          <w:iCs w:val="0"/>
          <w:lang w:val="en-US"/>
        </w:rPr>
        <w:t>you’re</w:t>
      </w:r>
      <w:r w:rsidRPr="4530CF99" w:rsidR="00AC15E5">
        <w:rPr>
          <w:i w:val="0"/>
          <w:iCs w:val="0"/>
          <w:lang w:val="en-US"/>
        </w:rPr>
        <w:t xml:space="preserve"> </w:t>
      </w:r>
      <w:r w:rsidRPr="4530CF99" w:rsidR="005C098F">
        <w:rPr>
          <w:i w:val="0"/>
          <w:iCs w:val="0"/>
          <w:lang w:val="en-US"/>
        </w:rPr>
        <w:t>expected to practice with clients/patients throughout shadowing hours</w:t>
      </w:r>
    </w:p>
    <w:p w:rsidR="005F0B6A" w:rsidP="005F0B6A" w:rsidRDefault="005F0B6A" w14:paraId="489BA295" w14:textId="77777777">
      <w:pPr>
        <w:pStyle w:val="Heading2"/>
        <w:numPr>
          <w:ilvl w:val="0"/>
          <w:numId w:val="0"/>
        </w:numPr>
        <w:ind w:left="360"/>
        <w:rPr>
          <w:lang w:val="en-US"/>
        </w:rPr>
      </w:pPr>
    </w:p>
    <w:p w:rsidR="002E6D39" w:rsidP="00084D34" w:rsidRDefault="00253799" w14:paraId="2B3432FC" w14:textId="3E6F22ED">
      <w:pPr>
        <w:pStyle w:val="Heading2"/>
        <w:rPr>
          <w:lang w:val="en-US"/>
        </w:rPr>
      </w:pPr>
      <w:r w:rsidRPr="01147DF6">
        <w:rPr>
          <w:lang w:val="en-US"/>
        </w:rPr>
        <w:t xml:space="preserve">Building Rapport (during subjective history) </w:t>
      </w:r>
    </w:p>
    <w:p w:rsidR="002E6D39" w:rsidP="0044371E" w:rsidRDefault="000F123B" w14:paraId="131FCEB1" w14:textId="77777777">
      <w:pPr>
        <w:pStyle w:val="Heading3"/>
      </w:pPr>
      <w:r w:rsidRPr="002E6D39">
        <w:t>Closed loop communication</w:t>
      </w:r>
    </w:p>
    <w:p w:rsidRPr="002E6D39" w:rsidR="000F123B" w:rsidP="0044371E" w:rsidRDefault="000F123B" w14:paraId="5300E78B" w14:textId="42FA3068">
      <w:pPr>
        <w:pStyle w:val="Heading3"/>
        <w:rPr>
          <w:lang w:val="en-US"/>
        </w:rPr>
      </w:pPr>
      <w:r w:rsidRPr="00253799">
        <w:t>Open ended questions</w:t>
      </w:r>
    </w:p>
    <w:p w:rsidRPr="0044371E" w:rsidR="000F123B" w:rsidP="0044371E" w:rsidRDefault="000F123B" w14:paraId="5829BE8E" w14:textId="281FB688">
      <w:pPr>
        <w:pStyle w:val="Heading3"/>
      </w:pPr>
      <w:r w:rsidRPr="00253799">
        <w:t xml:space="preserve">Active listening </w:t>
      </w:r>
    </w:p>
    <w:p w:rsidR="00253799" w:rsidP="00084D34" w:rsidRDefault="00253799" w14:paraId="093413BA" w14:textId="77777777">
      <w:pPr>
        <w:pStyle w:val="Heading2"/>
        <w:rPr>
          <w:lang w:val="en-US"/>
        </w:rPr>
      </w:pPr>
      <w:r w:rsidRPr="01147DF6">
        <w:rPr>
          <w:lang w:val="en-US"/>
        </w:rPr>
        <w:t xml:space="preserve">Sequence of Questioning </w:t>
      </w:r>
    </w:p>
    <w:p w:rsidR="00F34E20" w:rsidP="0044371E" w:rsidRDefault="00F34E20" w14:paraId="658DD751" w14:textId="77777777">
      <w:pPr>
        <w:pStyle w:val="Heading3"/>
      </w:pPr>
      <w:r>
        <w:t>Chief complaint</w:t>
      </w:r>
    </w:p>
    <w:p w:rsidR="00F34E20" w:rsidP="0044371E" w:rsidRDefault="00F34E20" w14:paraId="0D8A38A3" w14:textId="77777777">
      <w:pPr>
        <w:pStyle w:val="Heading4"/>
      </w:pPr>
      <w:r>
        <w:t>MOI</w:t>
      </w:r>
    </w:p>
    <w:p w:rsidR="00F34E20" w:rsidP="0044371E" w:rsidRDefault="00F34E20" w14:paraId="0AAB8283" w14:textId="77777777">
      <w:pPr>
        <w:pStyle w:val="Heading4"/>
      </w:pPr>
      <w:r w:rsidRPr="56DE23F5">
        <w:rPr>
          <w:lang w:val="en-US"/>
        </w:rPr>
        <w:t>Eases/Aggs (what makes it better/worse?)</w:t>
      </w:r>
    </w:p>
    <w:p w:rsidR="00F34E20" w:rsidP="0044371E" w:rsidRDefault="00F34E20" w14:paraId="70BA7F07" w14:textId="77777777">
      <w:pPr>
        <w:pStyle w:val="Heading4"/>
      </w:pPr>
      <w:r>
        <w:t>Timeline</w:t>
      </w:r>
    </w:p>
    <w:p w:rsidR="00F34E20" w:rsidP="0044371E" w:rsidRDefault="00F34E20" w14:paraId="3DA82C86" w14:textId="77777777">
      <w:pPr>
        <w:pStyle w:val="Heading4"/>
      </w:pPr>
      <w:r>
        <w:t>Nature: pain description</w:t>
      </w:r>
    </w:p>
    <w:p w:rsidR="00F34E20" w:rsidP="0044371E" w:rsidRDefault="00F34E20" w14:paraId="77C0E99E" w14:textId="77777777">
      <w:pPr>
        <w:pStyle w:val="Heading4"/>
      </w:pPr>
      <w:r>
        <w:t xml:space="preserve">Location </w:t>
      </w:r>
    </w:p>
    <w:p w:rsidR="00F34E20" w:rsidP="0044371E" w:rsidRDefault="00F34E20" w14:paraId="3ECF438A" w14:textId="77777777">
      <w:pPr>
        <w:pStyle w:val="Heading4"/>
      </w:pPr>
      <w:r>
        <w:t>Intensity: 0-10 scale</w:t>
      </w:r>
    </w:p>
    <w:p w:rsidR="00F34E20" w:rsidP="0044371E" w:rsidRDefault="00F34E20" w14:paraId="305EE99D" w14:textId="77777777">
      <w:pPr>
        <w:pStyle w:val="Heading4"/>
      </w:pPr>
      <w:r>
        <w:t>Irritability: onset of pain and time to resolution</w:t>
      </w:r>
    </w:p>
    <w:p w:rsidR="00F34E20" w:rsidP="0044371E" w:rsidRDefault="00F34E20" w14:paraId="4434F5C4" w14:textId="77777777">
      <w:pPr>
        <w:pStyle w:val="Heading3"/>
      </w:pPr>
      <w:r>
        <w:t>Activities/participation</w:t>
      </w:r>
    </w:p>
    <w:p w:rsidR="00F34E20" w:rsidP="0044371E" w:rsidRDefault="00F34E20" w14:paraId="3EC52FDA" w14:textId="77777777">
      <w:pPr>
        <w:pStyle w:val="Heading4"/>
      </w:pPr>
      <w:r>
        <w:t>Daily living style / social and home life</w:t>
      </w:r>
    </w:p>
    <w:p w:rsidR="00F34E20" w:rsidP="0044371E" w:rsidRDefault="00F34E20" w14:paraId="2DC99B42" w14:textId="77777777">
      <w:pPr>
        <w:pStyle w:val="Heading4"/>
      </w:pPr>
      <w:r>
        <w:t xml:space="preserve">Work/profession/hobbies etc. </w:t>
      </w:r>
    </w:p>
    <w:p w:rsidR="00F34E20" w:rsidP="0044371E" w:rsidRDefault="00F34E20" w14:paraId="2A55FD62" w14:textId="77777777">
      <w:pPr>
        <w:pStyle w:val="Heading3"/>
      </w:pPr>
      <w:r>
        <w:t>Medical History</w:t>
      </w:r>
    </w:p>
    <w:p w:rsidR="00F34E20" w:rsidP="0044371E" w:rsidRDefault="00F34E20" w14:paraId="3FE65A3D" w14:textId="77777777">
      <w:pPr>
        <w:pStyle w:val="Heading4"/>
      </w:pPr>
      <w:r>
        <w:t>Current/past treatment approaches</w:t>
      </w:r>
    </w:p>
    <w:p w:rsidR="00F34E20" w:rsidP="0044371E" w:rsidRDefault="00F34E20" w14:paraId="0320B480" w14:textId="77777777">
      <w:pPr>
        <w:pStyle w:val="Heading4"/>
      </w:pPr>
      <w:r>
        <w:t>Medications</w:t>
      </w:r>
    </w:p>
    <w:p w:rsidR="00F34E20" w:rsidP="0044371E" w:rsidRDefault="00F34E20" w14:paraId="18B939EA" w14:textId="77777777">
      <w:pPr>
        <w:pStyle w:val="Heading4"/>
      </w:pPr>
      <w:r>
        <w:t>History of orthopedic dysfunction</w:t>
      </w:r>
    </w:p>
    <w:p w:rsidR="00F34E20" w:rsidP="0044371E" w:rsidRDefault="00F34E20" w14:paraId="14EF8E52" w14:textId="77777777">
      <w:pPr>
        <w:pStyle w:val="Heading4"/>
      </w:pPr>
      <w:r>
        <w:t xml:space="preserve">Family medical history </w:t>
      </w:r>
    </w:p>
    <w:p w:rsidR="00F34E20" w:rsidP="0044371E" w:rsidRDefault="00F34E20" w14:paraId="45338EC5" w14:textId="77777777">
      <w:pPr>
        <w:pStyle w:val="Heading3"/>
      </w:pPr>
      <w:r>
        <w:t xml:space="preserve">Goals! </w:t>
      </w:r>
    </w:p>
    <w:p w:rsidRPr="0044371E" w:rsidR="002E6D39" w:rsidP="002E6D39" w:rsidRDefault="00F34E20" w14:paraId="5A3E7B28" w14:textId="1EB2CE2D">
      <w:pPr>
        <w:pStyle w:val="Heading3"/>
      </w:pPr>
      <w:r>
        <w:t>Red Flags</w:t>
      </w:r>
    </w:p>
    <w:p w:rsidR="00253799" w:rsidP="00084D34" w:rsidRDefault="00253799" w14:paraId="2DE5836A" w14:textId="77777777">
      <w:pPr>
        <w:pStyle w:val="Heading2"/>
        <w:rPr>
          <w:lang w:val="en-US"/>
        </w:rPr>
      </w:pPr>
      <w:r w:rsidRPr="01147DF6">
        <w:rPr>
          <w:lang w:val="en-US"/>
        </w:rPr>
        <w:t>Red Flag Screening</w:t>
      </w:r>
    </w:p>
    <w:p w:rsidR="001133CF" w:rsidP="0044371E" w:rsidRDefault="001133CF" w14:paraId="40347771" w14:textId="77777777">
      <w:pPr>
        <w:pStyle w:val="Heading3"/>
      </w:pPr>
      <w:r>
        <w:t>Things to note:</w:t>
      </w:r>
    </w:p>
    <w:p w:rsidR="001133CF" w:rsidP="0044371E" w:rsidRDefault="001133CF" w14:paraId="37D704B7" w14:textId="77777777">
      <w:pPr>
        <w:pStyle w:val="Heading4"/>
      </w:pPr>
      <w:r>
        <w:t>Mechanical vs systemic pain patterns</w:t>
      </w:r>
    </w:p>
    <w:p w:rsidR="001133CF" w:rsidP="0044371E" w:rsidRDefault="001133CF" w14:paraId="4EDCB214" w14:textId="77777777">
      <w:pPr>
        <w:pStyle w:val="Heading4"/>
      </w:pPr>
      <w:r>
        <w:t xml:space="preserve">Constitutional S&amp;S: fever, shortness of breath, headaches, unrelenting pain, fatigue, bowel and bladder issues, pain during and after eating, night pain, light-headedness, constipation, easy bruising, changes in vision </w:t>
      </w:r>
    </w:p>
    <w:p w:rsidRPr="0044371E" w:rsidR="001133CF" w:rsidP="001133CF" w:rsidRDefault="001133CF" w14:paraId="651DE6FA" w14:textId="4C0A938C">
      <w:pPr>
        <w:pStyle w:val="Heading3"/>
      </w:pPr>
      <w:r>
        <w:t>At least one unexplained red flag and/or unsure, is a referral out</w:t>
      </w:r>
    </w:p>
    <w:p w:rsidR="00253799" w:rsidP="00084D34" w:rsidRDefault="00253799" w14:paraId="58EF3FDD" w14:textId="77777777">
      <w:pPr>
        <w:pStyle w:val="Heading2"/>
      </w:pPr>
      <w:r w:rsidRPr="01147DF6">
        <w:t>Clearance to Exercise</w:t>
      </w:r>
    </w:p>
    <w:p w:rsidR="003C10F4" w:rsidP="0044371E" w:rsidRDefault="003C10F4" w14:paraId="528BE298" w14:textId="77777777">
      <w:pPr>
        <w:pStyle w:val="Heading3"/>
        <w:rPr/>
      </w:pPr>
      <w:r w:rsidRPr="147A73A6" w:rsidR="003C10F4">
        <w:rPr>
          <w:lang w:val="en-US"/>
        </w:rPr>
        <w:t>Does client have cardiovascular, metabolic, or renal disease or signs/symptoms that suggest they do?</w:t>
      </w:r>
    </w:p>
    <w:p w:rsidRPr="003142E6" w:rsidR="003C10F4" w:rsidP="0044371E" w:rsidRDefault="003C10F4" w14:paraId="5B80CD57" w14:textId="77777777">
      <w:pPr>
        <w:pStyle w:val="Heading4"/>
      </w:pPr>
      <w:r w:rsidRPr="003142E6">
        <w:t>Pain/discomfort (pressure, ache) in chest, shoulders, arms, neck, jaw that may result from ischemia</w:t>
      </w:r>
    </w:p>
    <w:p w:rsidRPr="003142E6" w:rsidR="003C10F4" w:rsidP="0044371E" w:rsidRDefault="003C10F4" w14:paraId="77526090" w14:textId="77777777">
      <w:pPr>
        <w:pStyle w:val="Heading4"/>
      </w:pPr>
      <w:r w:rsidRPr="003142E6">
        <w:t>Shortness of breath at rest/with mild exertion</w:t>
      </w:r>
    </w:p>
    <w:p w:rsidRPr="003142E6" w:rsidR="003C10F4" w:rsidP="0044371E" w:rsidRDefault="003C10F4" w14:paraId="2E4F6BF9" w14:textId="77777777">
      <w:pPr>
        <w:pStyle w:val="Heading4"/>
      </w:pPr>
      <w:r w:rsidRPr="003142E6">
        <w:t>Dizziness/syncope</w:t>
      </w:r>
    </w:p>
    <w:p w:rsidRPr="003142E6" w:rsidR="003C10F4" w:rsidP="0044371E" w:rsidRDefault="003C10F4" w14:paraId="37EE0C72" w14:textId="77777777">
      <w:pPr>
        <w:pStyle w:val="Heading4"/>
      </w:pPr>
      <w:r>
        <w:t>Orthopnea</w:t>
      </w:r>
      <w:r w:rsidRPr="003142E6">
        <w:t>: dyspnea in reclined position alleviated with upright positioning</w:t>
      </w:r>
    </w:p>
    <w:p w:rsidRPr="003142E6" w:rsidR="003C10F4" w:rsidP="0044371E" w:rsidRDefault="003C10F4" w14:paraId="426034DA" w14:textId="77777777">
      <w:pPr>
        <w:pStyle w:val="Heading4"/>
      </w:pPr>
      <w:r w:rsidRPr="003142E6">
        <w:t>Paroxysmal nocturnal dyspnea: shortness of breath waking person up after ~2 hours of sleep and resolves with upright position</w:t>
      </w:r>
    </w:p>
    <w:p w:rsidRPr="003142E6" w:rsidR="003C10F4" w:rsidP="0044371E" w:rsidRDefault="003C10F4" w14:paraId="7FD854F3" w14:textId="77777777">
      <w:pPr>
        <w:pStyle w:val="Heading4"/>
      </w:pPr>
      <w:r w:rsidRPr="003142E6">
        <w:t>Ankle edema</w:t>
      </w:r>
    </w:p>
    <w:p w:rsidRPr="003142E6" w:rsidR="003C10F4" w:rsidP="0044371E" w:rsidRDefault="003C10F4" w14:paraId="293FF29A" w14:textId="77777777">
      <w:pPr>
        <w:pStyle w:val="Heading4"/>
      </w:pPr>
      <w:r w:rsidRPr="003142E6">
        <w:t>Palpitations/tachycardia (elevated HR)</w:t>
      </w:r>
    </w:p>
    <w:p w:rsidRPr="003142E6" w:rsidR="003C10F4" w:rsidP="0044371E" w:rsidRDefault="003C10F4" w14:paraId="154ACF3F" w14:textId="77777777">
      <w:pPr>
        <w:pStyle w:val="Heading4"/>
      </w:pPr>
      <w:r w:rsidRPr="003142E6">
        <w:t>Intermittent claudication: “cramping” pain during exercise/exertion relieved within 1-2 minutes of rest </w:t>
      </w:r>
    </w:p>
    <w:p w:rsidRPr="003142E6" w:rsidR="003C10F4" w:rsidP="0044371E" w:rsidRDefault="003C10F4" w14:paraId="71FD5A6F" w14:textId="77777777">
      <w:pPr>
        <w:pStyle w:val="Heading4"/>
      </w:pPr>
      <w:r w:rsidRPr="003142E6">
        <w:t>Known heart murmur</w:t>
      </w:r>
    </w:p>
    <w:p w:rsidR="006F2C94" w:rsidP="006F2C94" w:rsidRDefault="003C10F4" w14:paraId="4729272E" w14:textId="5F1F2A79">
      <w:pPr>
        <w:pStyle w:val="Heading4"/>
      </w:pPr>
      <w:r w:rsidRPr="003142E6">
        <w:t>Unusual fatigue/shortness of breath with usual activities</w:t>
      </w:r>
    </w:p>
    <w:p w:rsidR="00253799" w:rsidP="004878D3" w:rsidRDefault="00253799" w14:paraId="3A884D4A" w14:textId="445A2A8F">
      <w:pPr>
        <w:pStyle w:val="Heading1"/>
      </w:pPr>
      <w:r>
        <w:t xml:space="preserve">Objective Exam Techniques </w:t>
      </w:r>
    </w:p>
    <w:p w:rsidRPr="00AA59A2" w:rsidR="00253799" w:rsidP="00084D34" w:rsidRDefault="00253799" w14:paraId="399C7BE9" w14:textId="77777777">
      <w:pPr>
        <w:pStyle w:val="Heading2"/>
        <w:rPr>
          <w:lang w:val="en-US"/>
        </w:rPr>
      </w:pPr>
      <w:r w:rsidRPr="00AA59A2">
        <w:rPr>
          <w:lang w:val="en-US"/>
        </w:rPr>
        <w:t>Anthropometrics</w:t>
      </w:r>
    </w:p>
    <w:p w:rsidRPr="00AA59A2" w:rsidR="00981BF5" w:rsidP="4530CF99" w:rsidRDefault="00F64BC0" w14:paraId="35162130" w14:textId="448E2284" w14:noSpellErr="1">
      <w:pPr>
        <w:pStyle w:val="Heading3"/>
        <w:rPr>
          <w:lang w:val="en-US"/>
        </w:rPr>
      </w:pPr>
      <w:r w:rsidRPr="4530CF99" w:rsidR="00F64BC0">
        <w:rPr>
          <w:lang w:val="en-US"/>
        </w:rPr>
        <w:t>Use of clinic scale</w:t>
      </w:r>
      <w:r w:rsidRPr="4530CF99" w:rsidR="005E613D">
        <w:rPr>
          <w:lang w:val="en-US"/>
        </w:rPr>
        <w:t xml:space="preserve"> (i</w:t>
      </w:r>
      <w:r w:rsidRPr="4530CF99" w:rsidR="00981BF5">
        <w:rPr>
          <w:lang w:val="en-US"/>
        </w:rPr>
        <w:t xml:space="preserve">f patient opts </w:t>
      </w:r>
      <w:r w:rsidRPr="4530CF99" w:rsidR="00981BF5">
        <w:rPr>
          <w:lang w:val="en-US"/>
        </w:rPr>
        <w:t>into</w:t>
      </w:r>
      <w:r w:rsidRPr="4530CF99" w:rsidR="005E613D">
        <w:rPr>
          <w:lang w:val="en-US"/>
        </w:rPr>
        <w:t>)</w:t>
      </w:r>
      <w:r>
        <w:tab/>
      </w:r>
    </w:p>
    <w:p w:rsidRPr="00AA59A2" w:rsidR="00981BF5" w:rsidP="0044371E" w:rsidRDefault="00981BF5" w14:paraId="2D03EEA7" w14:textId="77777777">
      <w:pPr>
        <w:pStyle w:val="Heading4"/>
      </w:pPr>
      <w:r w:rsidRPr="00AA59A2">
        <w:t>Height</w:t>
      </w:r>
    </w:p>
    <w:p w:rsidRPr="00AA59A2" w:rsidR="00981BF5" w:rsidP="0044371E" w:rsidRDefault="00981BF5" w14:paraId="0AE749B3" w14:textId="77777777">
      <w:pPr>
        <w:pStyle w:val="Heading4"/>
      </w:pPr>
      <w:r w:rsidRPr="00AA59A2">
        <w:t>Weight</w:t>
      </w:r>
    </w:p>
    <w:p w:rsidRPr="00AA59A2" w:rsidR="00981BF5" w:rsidP="0044371E" w:rsidRDefault="00981BF5" w14:paraId="66030103" w14:textId="77777777">
      <w:pPr>
        <w:pStyle w:val="Heading4"/>
      </w:pPr>
      <w:r w:rsidRPr="00AA59A2">
        <w:t>BMI</w:t>
      </w:r>
    </w:p>
    <w:p w:rsidRPr="00AA59A2" w:rsidR="00B0795B" w:rsidP="0044371E" w:rsidRDefault="00B0795B" w14:paraId="3E67DE51" w14:textId="3FDE8BFC">
      <w:pPr>
        <w:pStyle w:val="Heading4"/>
      </w:pPr>
      <w:r w:rsidRPr="00AA59A2">
        <w:t>Body Fat Percentage</w:t>
      </w:r>
    </w:p>
    <w:p w:rsidRPr="00AA59A2" w:rsidR="0073347B" w:rsidP="0044371E" w:rsidRDefault="00F24896" w14:paraId="64B8345B" w14:textId="77777777">
      <w:pPr>
        <w:pStyle w:val="Heading4"/>
      </w:pPr>
      <w:r w:rsidRPr="00AA59A2">
        <w:t>Lean Body Mass</w:t>
      </w:r>
    </w:p>
    <w:p w:rsidRPr="00AA59A2" w:rsidR="0073347B" w:rsidP="0044371E" w:rsidRDefault="00F24896" w14:paraId="2849418F" w14:textId="0339A3A4">
      <w:pPr>
        <w:pStyle w:val="Heading4"/>
      </w:pPr>
      <w:r w:rsidRPr="00AA59A2">
        <w:t>Hydration</w:t>
      </w:r>
    </w:p>
    <w:p w:rsidRPr="006F2C94" w:rsidR="007D2E02" w:rsidP="00084D34" w:rsidRDefault="00253799" w14:paraId="230A5044" w14:textId="77B7DBB8">
      <w:pPr>
        <w:pStyle w:val="Heading2"/>
        <w:rPr>
          <w:lang w:val="en-US"/>
        </w:rPr>
      </w:pPr>
      <w:r w:rsidRPr="006F2C94">
        <w:rPr>
          <w:lang w:val="en-US"/>
        </w:rPr>
        <w:t>Vital</w:t>
      </w:r>
      <w:bookmarkStart w:name="_27lken7cngmc" w:colFirst="0" w:colLast="0" w:id="0"/>
      <w:bookmarkEnd w:id="0"/>
      <w:r w:rsidRPr="006F2C94" w:rsidR="005C098F">
        <w:rPr>
          <w:lang w:val="en-US"/>
        </w:rPr>
        <w:t>s</w:t>
      </w:r>
    </w:p>
    <w:p w:rsidRPr="006F2C94" w:rsidR="00B0795B" w:rsidP="00A24403" w:rsidRDefault="00B0795B" w14:paraId="5D0688DD" w14:textId="1B595DAC">
      <w:pPr>
        <w:pStyle w:val="Heading3"/>
        <w:rPr>
          <w:lang w:val="en-US"/>
        </w:rPr>
      </w:pPr>
      <w:r w:rsidRPr="006F2C94">
        <w:rPr>
          <w:lang w:val="en-US"/>
        </w:rPr>
        <w:t>Resting HR</w:t>
      </w:r>
    </w:p>
    <w:p w:rsidRPr="006F2C94" w:rsidR="00F24896" w:rsidP="00A24403" w:rsidRDefault="00F24896" w14:paraId="0672CC55" w14:textId="77CFE516">
      <w:pPr>
        <w:pStyle w:val="Heading4"/>
        <w:rPr>
          <w:lang w:val="en-US"/>
        </w:rPr>
      </w:pPr>
      <w:r w:rsidRPr="006F2C94">
        <w:rPr>
          <w:lang w:val="en-US"/>
        </w:rPr>
        <w:t>Radial pulse using digit 2 and 3</w:t>
      </w:r>
    </w:p>
    <w:p w:rsidRPr="006F2C94" w:rsidR="0073347B" w:rsidP="00A24403" w:rsidRDefault="0073347B" w14:paraId="40CCC086" w14:textId="06A1082F">
      <w:pPr>
        <w:pStyle w:val="Heading4"/>
        <w:rPr>
          <w:lang w:val="en-US"/>
        </w:rPr>
      </w:pPr>
      <w:r w:rsidRPr="006F2C94">
        <w:rPr>
          <w:lang w:val="en-US"/>
        </w:rPr>
        <w:t xml:space="preserve">Client should </w:t>
      </w:r>
      <w:r w:rsidRPr="006F2C94" w:rsidR="003E2028">
        <w:rPr>
          <w:lang w:val="en-US"/>
        </w:rPr>
        <w:t>be at rest for at least 5 minutes prior to taking pulse</w:t>
      </w:r>
    </w:p>
    <w:p w:rsidRPr="006F2C94" w:rsidR="00974B7C" w:rsidP="00A24403" w:rsidRDefault="003E2028" w14:paraId="6C1E8721" w14:textId="0B903A30">
      <w:pPr>
        <w:pStyle w:val="Heading4"/>
        <w:rPr>
          <w:lang w:val="en-US"/>
        </w:rPr>
      </w:pPr>
      <w:r w:rsidRPr="006F2C94">
        <w:rPr>
          <w:lang w:val="en-US"/>
        </w:rPr>
        <w:t xml:space="preserve">Arm well support and </w:t>
      </w:r>
      <w:r w:rsidRPr="006F2C94" w:rsidR="00DB7D11">
        <w:rPr>
          <w:lang w:val="en-US"/>
        </w:rPr>
        <w:t>relaxed</w:t>
      </w:r>
    </w:p>
    <w:p w:rsidRPr="006F2C94" w:rsidR="00446785" w:rsidP="00A24403" w:rsidRDefault="00DC62F9" w14:paraId="3AD40B2A" w14:textId="57E91492">
      <w:pPr>
        <w:pStyle w:val="Heading4"/>
        <w:rPr>
          <w:lang w:val="en-US"/>
        </w:rPr>
      </w:pPr>
      <w:r w:rsidRPr="006F2C94">
        <w:rPr>
          <w:lang w:val="en-US"/>
        </w:rPr>
        <w:t>Normal 60-100bpm; &lt;60 is bradycardia, &gt;100 is tachy</w:t>
      </w:r>
      <w:r w:rsidRPr="006F2C94" w:rsidR="005D4AFE">
        <w:rPr>
          <w:lang w:val="en-US"/>
        </w:rPr>
        <w:t>cardia</w:t>
      </w:r>
    </w:p>
    <w:p w:rsidRPr="006F2C94" w:rsidR="002B71F9" w:rsidP="00A24403" w:rsidRDefault="002B71F9" w14:paraId="4EA4E2AB" w14:textId="35CCFFC9">
      <w:pPr>
        <w:pStyle w:val="Heading3"/>
        <w:rPr>
          <w:lang w:val="en-US"/>
        </w:rPr>
      </w:pPr>
      <w:r w:rsidRPr="006F2C94">
        <w:rPr>
          <w:lang w:val="en-US"/>
        </w:rPr>
        <w:t>Calculate Target HR with Karvonen Method</w:t>
      </w:r>
    </w:p>
    <w:p w:rsidRPr="006F2C94" w:rsidR="00521EBA" w:rsidP="00A24403" w:rsidRDefault="7AA88C52" w14:paraId="07091FFA" w14:textId="748E3CA3">
      <w:pPr>
        <w:pStyle w:val="Heading4"/>
        <w:rPr>
          <w:lang w:val="en-US"/>
        </w:rPr>
      </w:pPr>
      <w:r w:rsidRPr="006F2C94">
        <w:rPr>
          <w:lang w:val="en-US"/>
        </w:rPr>
        <w:t>Target Intensity</w:t>
      </w:r>
    </w:p>
    <w:p w:rsidRPr="006F2C94" w:rsidR="00521EBA" w:rsidP="00A24403" w:rsidRDefault="7AA88C52" w14:paraId="0BB6DE86" w14:textId="30528EAD">
      <w:pPr>
        <w:pStyle w:val="Heading5"/>
        <w:rPr>
          <w:lang w:val="en-US"/>
        </w:rPr>
      </w:pPr>
      <w:r w:rsidRPr="006F2C94">
        <w:rPr>
          <w:lang w:val="en-US"/>
        </w:rPr>
        <w:t xml:space="preserve">Moderate: 40-60% HRR for 150 min/wk </w:t>
      </w:r>
    </w:p>
    <w:p w:rsidRPr="006F2C94" w:rsidR="00521EBA" w:rsidP="00A24403" w:rsidRDefault="7AA88C52" w14:paraId="4B04D1EE" w14:textId="6B740360">
      <w:pPr>
        <w:pStyle w:val="Heading5"/>
        <w:rPr>
          <w:lang w:val="en-US"/>
        </w:rPr>
      </w:pPr>
      <w:r w:rsidRPr="006F2C94">
        <w:rPr>
          <w:lang w:val="en-US"/>
        </w:rPr>
        <w:t>Vigorous: &gt; 60% HRR for 75 min/wk</w:t>
      </w:r>
    </w:p>
    <w:p w:rsidR="00521EBA" w:rsidP="00A24403" w:rsidRDefault="7AA88C52" w14:paraId="73156B26" w14:textId="0E8C0532">
      <w:pPr>
        <w:pStyle w:val="Heading5"/>
      </w:pPr>
      <w:r>
        <w:t>Or combination of the two</w:t>
      </w:r>
    </w:p>
    <w:p w:rsidR="00521EBA" w:rsidP="00A24403" w:rsidRDefault="7AA88C52" w14:paraId="38A4403B" w14:textId="6634B8DC">
      <w:pPr>
        <w:pStyle w:val="Heading4"/>
      </w:pPr>
      <w:r>
        <w:t>Karvonen HR Reserve (HRR) Formula</w:t>
      </w:r>
    </w:p>
    <w:p w:rsidR="00521EBA" w:rsidP="00A24403" w:rsidRDefault="7AA88C52" w14:paraId="7921D2BF" w14:textId="57878D36">
      <w:pPr>
        <w:pStyle w:val="Heading5"/>
      </w:pPr>
      <w:r>
        <w:t>HRmax = 208 - (0.7 * age)</w:t>
      </w:r>
    </w:p>
    <w:p w:rsidRPr="006F2C94" w:rsidR="00521EBA" w:rsidP="00A24403" w:rsidRDefault="7AA88C52" w14:paraId="193263D1" w14:textId="284BC49A">
      <w:pPr>
        <w:pStyle w:val="Heading5"/>
        <w:rPr>
          <w:lang w:val="en-US"/>
        </w:rPr>
      </w:pPr>
      <w:r w:rsidRPr="006F2C94">
        <w:rPr>
          <w:lang w:val="en-US"/>
        </w:rPr>
        <w:t>HRR = HRmax - HRrest</w:t>
      </w:r>
    </w:p>
    <w:p w:rsidRPr="006F2C94" w:rsidR="00521EBA" w:rsidP="00A24403" w:rsidRDefault="7AA88C52" w14:paraId="37AB5412" w14:textId="26BE36F0">
      <w:pPr>
        <w:pStyle w:val="Heading5"/>
        <w:rPr>
          <w:lang w:val="en-US"/>
        </w:rPr>
      </w:pPr>
      <w:r w:rsidRPr="006F2C94">
        <w:rPr>
          <w:lang w:val="en-US"/>
        </w:rPr>
        <w:t>Target HR = (HRR * intensity %) + HRrest</w:t>
      </w:r>
    </w:p>
    <w:p w:rsidRPr="006F2C94" w:rsidR="002B71F9" w:rsidP="00A24403" w:rsidRDefault="002B71F9" w14:paraId="18729002" w14:textId="0023CD23">
      <w:pPr>
        <w:pStyle w:val="Heading3"/>
        <w:rPr>
          <w:lang w:val="en-US"/>
        </w:rPr>
      </w:pPr>
      <w:r w:rsidRPr="006F2C94">
        <w:rPr>
          <w:lang w:val="en-US"/>
        </w:rPr>
        <w:lastRenderedPageBreak/>
        <w:t xml:space="preserve">Blood </w:t>
      </w:r>
      <w:r w:rsidRPr="006F2C94" w:rsidR="0046321E">
        <w:rPr>
          <w:lang w:val="en-US"/>
        </w:rPr>
        <w:t>P</w:t>
      </w:r>
      <w:r w:rsidRPr="006F2C94">
        <w:rPr>
          <w:lang w:val="en-US"/>
        </w:rPr>
        <w:t>ressure</w:t>
      </w:r>
    </w:p>
    <w:p w:rsidRPr="006F2C94" w:rsidR="00A22CD4" w:rsidP="00A24403" w:rsidRDefault="00A22CD4" w14:paraId="5C42AC71" w14:textId="06957259">
      <w:pPr>
        <w:pStyle w:val="Heading4"/>
        <w:rPr>
          <w:lang w:val="en-US"/>
        </w:rPr>
      </w:pPr>
      <w:r w:rsidRPr="006F2C94">
        <w:rPr>
          <w:lang w:val="en-US"/>
        </w:rPr>
        <w:t>Seat</w:t>
      </w:r>
      <w:r w:rsidR="00386158">
        <w:rPr>
          <w:lang w:val="en-US"/>
        </w:rPr>
        <w:t>ed</w:t>
      </w:r>
      <w:r w:rsidRPr="006F2C94">
        <w:rPr>
          <w:lang w:val="en-US"/>
        </w:rPr>
        <w:t xml:space="preserve"> set up: feet flat on floor uncross</w:t>
      </w:r>
      <w:r w:rsidRPr="006F2C94" w:rsidR="00751BBA">
        <w:rPr>
          <w:lang w:val="en-US"/>
        </w:rPr>
        <w:t>ed, elbow</w:t>
      </w:r>
      <w:r w:rsidRPr="006F2C94" w:rsidR="00BE0079">
        <w:rPr>
          <w:lang w:val="en-US"/>
        </w:rPr>
        <w:t xml:space="preserve"> at</w:t>
      </w:r>
      <w:r w:rsidRPr="006F2C94" w:rsidR="00751BBA">
        <w:rPr>
          <w:lang w:val="en-US"/>
        </w:rPr>
        <w:t xml:space="preserve"> 90 degrees </w:t>
      </w:r>
      <w:r w:rsidRPr="006F2C94" w:rsidR="00BE0079">
        <w:rPr>
          <w:lang w:val="en-US"/>
        </w:rPr>
        <w:t xml:space="preserve">with forearm </w:t>
      </w:r>
      <w:r w:rsidRPr="006F2C94" w:rsidR="00751BBA">
        <w:rPr>
          <w:lang w:val="en-US"/>
        </w:rPr>
        <w:t xml:space="preserve">supported. </w:t>
      </w:r>
    </w:p>
    <w:p w:rsidRPr="006F2C94" w:rsidR="00680D19" w:rsidP="00386158" w:rsidRDefault="004E49DC" w14:paraId="5ACA5676" w14:textId="53F43FDC">
      <w:pPr>
        <w:pStyle w:val="Heading5"/>
        <w:rPr>
          <w:lang w:val="en-US"/>
        </w:rPr>
      </w:pPr>
      <w:r w:rsidRPr="006F2C94">
        <w:rPr>
          <w:lang w:val="en-US"/>
        </w:rPr>
        <w:t>Cu</w:t>
      </w:r>
      <w:r w:rsidRPr="006F2C94" w:rsidR="00C6749D">
        <w:rPr>
          <w:lang w:val="en-US"/>
        </w:rPr>
        <w:t xml:space="preserve">ff to the upper L arm </w:t>
      </w:r>
      <w:r w:rsidRPr="006F2C94" w:rsidR="008064B7">
        <w:rPr>
          <w:lang w:val="en-US"/>
        </w:rPr>
        <w:t>with the arrow align</w:t>
      </w:r>
      <w:r w:rsidRPr="006F2C94" w:rsidR="003F3291">
        <w:rPr>
          <w:lang w:val="en-US"/>
        </w:rPr>
        <w:t>ed with the brachial artery about 3 cm above the elbow joint.</w:t>
      </w:r>
    </w:p>
    <w:p w:rsidRPr="006F2C94" w:rsidR="003F3291" w:rsidP="00386158" w:rsidRDefault="003F3291" w14:paraId="22E05A9D" w14:textId="372210EC">
      <w:pPr>
        <w:pStyle w:val="Heading5"/>
        <w:rPr>
          <w:lang w:val="en-US"/>
        </w:rPr>
      </w:pPr>
      <w:r w:rsidRPr="006F2C94">
        <w:rPr>
          <w:lang w:val="en-US"/>
        </w:rPr>
        <w:t xml:space="preserve">Inflate </w:t>
      </w:r>
      <w:proofErr w:type="gramStart"/>
      <w:r w:rsidRPr="006F2C94">
        <w:rPr>
          <w:lang w:val="en-US"/>
        </w:rPr>
        <w:t>cuff</w:t>
      </w:r>
      <w:proofErr w:type="gramEnd"/>
      <w:r w:rsidRPr="006F2C94">
        <w:rPr>
          <w:lang w:val="en-US"/>
        </w:rPr>
        <w:t xml:space="preserve"> until you can no longer </w:t>
      </w:r>
      <w:r w:rsidRPr="006F2C94" w:rsidR="008175F2">
        <w:rPr>
          <w:lang w:val="en-US"/>
        </w:rPr>
        <w:t xml:space="preserve">palpate or hear pulse. </w:t>
      </w:r>
    </w:p>
    <w:p w:rsidRPr="006F2C94" w:rsidR="00A30E04" w:rsidP="00386158" w:rsidRDefault="00A30E04" w14:paraId="14EF0851" w14:textId="1BA0C8FF">
      <w:pPr>
        <w:pStyle w:val="Heading5"/>
        <w:rPr>
          <w:lang w:val="en-US"/>
        </w:rPr>
      </w:pPr>
      <w:r w:rsidRPr="006F2C94">
        <w:rPr>
          <w:lang w:val="en-US"/>
        </w:rPr>
        <w:t>Diaphragm of the stethoscope over the brachial artery</w:t>
      </w:r>
    </w:p>
    <w:p w:rsidRPr="006F2C94" w:rsidR="00A30E04" w:rsidP="00386158" w:rsidRDefault="00A30E04" w14:paraId="2BBAAB79" w14:textId="0D72FD4D">
      <w:pPr>
        <w:pStyle w:val="Heading5"/>
        <w:rPr>
          <w:lang w:val="en-US"/>
        </w:rPr>
      </w:pPr>
      <w:r w:rsidRPr="006F2C94">
        <w:rPr>
          <w:lang w:val="en-US"/>
        </w:rPr>
        <w:t>Slowly deflate cuff</w:t>
      </w:r>
    </w:p>
    <w:p w:rsidR="00E219DE" w:rsidP="00386158" w:rsidRDefault="00E219DE" w14:paraId="411D71B2" w14:textId="5B59D945">
      <w:pPr>
        <w:pStyle w:val="Heading5"/>
        <w:rPr>
          <w:lang w:val="en-US"/>
        </w:rPr>
      </w:pPr>
      <w:r w:rsidRPr="006F2C94">
        <w:rPr>
          <w:lang w:val="en-US"/>
        </w:rPr>
        <w:t>First audi</w:t>
      </w:r>
      <w:r w:rsidRPr="006F2C94" w:rsidR="001B7742">
        <w:rPr>
          <w:lang w:val="en-US"/>
        </w:rPr>
        <w:t>ble sound is the systolic blood pressure and last audible sound is diastolic pressure</w:t>
      </w:r>
    </w:p>
    <w:p w:rsidRPr="001B08C6" w:rsidR="001B08C6" w:rsidP="001B08C6" w:rsidRDefault="001B08C6" w14:paraId="21BFBB36" w14:textId="0C02A2A4">
      <w:pPr>
        <w:pStyle w:val="Heading4"/>
        <w:rPr>
          <w:lang w:val="en-US"/>
        </w:rPr>
      </w:pPr>
      <w:r>
        <w:rPr>
          <w:lang w:val="en-US"/>
        </w:rPr>
        <w:t>Values</w:t>
      </w:r>
    </w:p>
    <w:p w:rsidRPr="006F2C94" w:rsidR="005C54B3" w:rsidP="00A24403" w:rsidRDefault="00C31B52" w14:paraId="22CA8D41" w14:textId="77777777">
      <w:pPr>
        <w:pStyle w:val="Heading5"/>
        <w:rPr>
          <w:lang w:val="en-US"/>
        </w:rPr>
      </w:pPr>
      <w:r w:rsidRPr="006F2C94">
        <w:rPr>
          <w:lang w:val="en-US"/>
        </w:rPr>
        <w:t>Normal &lt;120/&lt;80</w:t>
      </w:r>
      <w:r w:rsidRPr="006F2C94" w:rsidR="005C54B3">
        <w:rPr>
          <w:lang w:val="en-US"/>
        </w:rPr>
        <w:t xml:space="preserve"> </w:t>
      </w:r>
      <w:r w:rsidRPr="006F2C94">
        <w:rPr>
          <w:lang w:val="en-US"/>
        </w:rPr>
        <w:t>mmHg</w:t>
      </w:r>
    </w:p>
    <w:p w:rsidRPr="006F2C94" w:rsidR="00E33DF3" w:rsidP="00A24403" w:rsidRDefault="005C54B3" w14:paraId="52E0958F" w14:textId="77777777">
      <w:pPr>
        <w:pStyle w:val="Heading5"/>
        <w:rPr>
          <w:lang w:val="en-US"/>
        </w:rPr>
      </w:pPr>
      <w:r w:rsidRPr="006F2C94">
        <w:rPr>
          <w:lang w:val="en-US"/>
        </w:rPr>
        <w:t>Elevated 120-</w:t>
      </w:r>
      <w:r w:rsidRPr="006F2C94" w:rsidR="00E33DF3">
        <w:rPr>
          <w:lang w:val="en-US"/>
        </w:rPr>
        <w:t>129/&lt;80</w:t>
      </w:r>
    </w:p>
    <w:p w:rsidRPr="006F2C94" w:rsidR="00E33DF3" w:rsidP="00A24403" w:rsidRDefault="00E33DF3" w14:paraId="18081DF8" w14:textId="5F4B55B8">
      <w:pPr>
        <w:pStyle w:val="Heading5"/>
        <w:rPr>
          <w:lang w:val="en-US"/>
        </w:rPr>
      </w:pPr>
      <w:r w:rsidRPr="006F2C94">
        <w:rPr>
          <w:lang w:val="en-US"/>
        </w:rPr>
        <w:t xml:space="preserve">High BP Stage </w:t>
      </w:r>
      <w:r w:rsidRPr="006F2C94" w:rsidR="002B169F">
        <w:rPr>
          <w:lang w:val="en-US"/>
        </w:rPr>
        <w:t>1</w:t>
      </w:r>
      <w:r w:rsidRPr="006F2C94" w:rsidR="00FF5B18">
        <w:rPr>
          <w:lang w:val="en-US"/>
        </w:rPr>
        <w:t>:</w:t>
      </w:r>
      <w:r w:rsidRPr="006F2C94" w:rsidR="002B169F">
        <w:rPr>
          <w:lang w:val="en-US"/>
        </w:rPr>
        <w:t xml:space="preserve"> 130-</w:t>
      </w:r>
      <w:r w:rsidRPr="006F2C94">
        <w:rPr>
          <w:lang w:val="en-US"/>
        </w:rPr>
        <w:t>1</w:t>
      </w:r>
      <w:r w:rsidRPr="006F2C94" w:rsidR="00FF5B18">
        <w:rPr>
          <w:lang w:val="en-US"/>
        </w:rPr>
        <w:t>3</w:t>
      </w:r>
      <w:r w:rsidRPr="006F2C94">
        <w:rPr>
          <w:lang w:val="en-US"/>
        </w:rPr>
        <w:t>9/80</w:t>
      </w:r>
      <w:r w:rsidRPr="006F2C94" w:rsidR="00FF5B18">
        <w:rPr>
          <w:lang w:val="en-US"/>
        </w:rPr>
        <w:t>-89</w:t>
      </w:r>
    </w:p>
    <w:p w:rsidRPr="006F2C94" w:rsidR="00E33DF3" w:rsidP="00A24403" w:rsidRDefault="00E33DF3" w14:paraId="26231B53" w14:textId="0B116AFC">
      <w:pPr>
        <w:pStyle w:val="Heading5"/>
        <w:rPr>
          <w:lang w:val="en-US"/>
        </w:rPr>
      </w:pPr>
      <w:r w:rsidRPr="006F2C94">
        <w:rPr>
          <w:lang w:val="en-US"/>
        </w:rPr>
        <w:t>High BP Stage 2</w:t>
      </w:r>
      <w:r w:rsidRPr="006F2C94" w:rsidR="00FF5B18">
        <w:rPr>
          <w:lang w:val="en-US"/>
        </w:rPr>
        <w:t>: 140-149/&gt;90</w:t>
      </w:r>
    </w:p>
    <w:p w:rsidRPr="006F2C94" w:rsidR="00D27F37" w:rsidP="00A24403" w:rsidRDefault="00E33DF3" w14:paraId="1E84ABFA" w14:textId="792589EF">
      <w:pPr>
        <w:pStyle w:val="Heading5"/>
        <w:rPr>
          <w:lang w:val="en-US"/>
        </w:rPr>
      </w:pPr>
      <w:r w:rsidRPr="006F2C94">
        <w:rPr>
          <w:lang w:val="en-US"/>
        </w:rPr>
        <w:t>High BP Stage 3</w:t>
      </w:r>
      <w:r w:rsidRPr="006F2C94" w:rsidR="00934849">
        <w:rPr>
          <w:lang w:val="en-US"/>
        </w:rPr>
        <w:t>/ Hypertensive Crisis</w:t>
      </w:r>
      <w:r w:rsidRPr="006F2C94" w:rsidR="00FF5B18">
        <w:rPr>
          <w:lang w:val="en-US"/>
        </w:rPr>
        <w:t>: &gt;180/&gt;12</w:t>
      </w:r>
      <w:r w:rsidRPr="006F2C94" w:rsidR="00934849">
        <w:rPr>
          <w:lang w:val="en-US"/>
        </w:rPr>
        <w:t>0</w:t>
      </w:r>
      <w:r w:rsidRPr="006F2C94" w:rsidR="005C54B3">
        <w:rPr>
          <w:lang w:val="en-US"/>
        </w:rPr>
        <w:t xml:space="preserve"> </w:t>
      </w:r>
    </w:p>
    <w:p w:rsidRPr="006F2C94" w:rsidR="00C04FE1" w:rsidP="00A24403" w:rsidRDefault="00C04FE1" w14:paraId="66475EC0" w14:textId="669C2B55">
      <w:pPr>
        <w:pStyle w:val="Heading3"/>
        <w:rPr>
          <w:lang w:val="en-US"/>
        </w:rPr>
      </w:pPr>
      <w:r w:rsidRPr="006F2C94">
        <w:rPr>
          <w:lang w:val="en-US"/>
        </w:rPr>
        <w:t xml:space="preserve">O2 Saturation </w:t>
      </w:r>
    </w:p>
    <w:p w:rsidRPr="006F2C94" w:rsidR="00C04FE1" w:rsidP="00A24403" w:rsidRDefault="00C04FE1" w14:paraId="31F1FB8F" w14:textId="4331B98C">
      <w:pPr>
        <w:pStyle w:val="Heading4"/>
        <w:rPr>
          <w:lang w:val="en-US"/>
        </w:rPr>
      </w:pPr>
      <w:r w:rsidRPr="006F2C94">
        <w:rPr>
          <w:lang w:val="en-US"/>
        </w:rPr>
        <w:t>Use of a pulse-ox</w:t>
      </w:r>
      <w:r w:rsidRPr="006F2C94" w:rsidR="00024487">
        <w:rPr>
          <w:lang w:val="en-US"/>
        </w:rPr>
        <w:t xml:space="preserve"> on pointer finger</w:t>
      </w:r>
    </w:p>
    <w:p w:rsidRPr="006F2C94" w:rsidR="00C04FE1" w:rsidP="00A24403" w:rsidRDefault="00C04FE1" w14:paraId="6BA18694" w14:textId="549CFA5C">
      <w:pPr>
        <w:pStyle w:val="Heading4"/>
        <w:rPr>
          <w:lang w:val="en-US"/>
        </w:rPr>
      </w:pPr>
      <w:r w:rsidRPr="006F2C94">
        <w:rPr>
          <w:lang w:val="en-US"/>
        </w:rPr>
        <w:t>Normal 12-20 breaths per minute</w:t>
      </w:r>
    </w:p>
    <w:p w:rsidRPr="006F2C94" w:rsidR="00C04FE1" w:rsidP="00A24403" w:rsidRDefault="00024487" w14:paraId="40BD090A" w14:textId="569A64C2">
      <w:pPr>
        <w:pStyle w:val="Heading4"/>
        <w:rPr>
          <w:lang w:val="en-US"/>
        </w:rPr>
      </w:pPr>
      <w:r w:rsidRPr="006F2C94">
        <w:rPr>
          <w:lang w:val="en-US"/>
        </w:rPr>
        <w:t xml:space="preserve">Normal </w:t>
      </w:r>
      <w:r w:rsidRPr="006F2C94" w:rsidR="004642C9">
        <w:rPr>
          <w:lang w:val="en-US"/>
        </w:rPr>
        <w:t>&gt;90% O2 sat</w:t>
      </w:r>
      <w:r w:rsidRPr="006F2C94">
        <w:rPr>
          <w:lang w:val="en-US"/>
        </w:rPr>
        <w:t>uration</w:t>
      </w:r>
    </w:p>
    <w:p w:rsidRPr="0094335B" w:rsidR="00745200" w:rsidP="007B52AB" w:rsidRDefault="00C00EEB" w14:paraId="15A64505" w14:textId="58A7C3CA">
      <w:pPr>
        <w:pStyle w:val="NormalWeb"/>
        <w:spacing w:before="0" w:beforeAutospacing="0" w:after="0" w:afterAutospacing="0"/>
        <w:textAlignment w:val="baseline"/>
        <w:divId w:val="1081411166"/>
        <w:rPr>
          <w:rFonts w:eastAsia="Times New Roman"/>
          <w:highlight w:val="magenta"/>
          <w:lang w:val="en"/>
        </w:rPr>
      </w:pPr>
      <w:r>
        <w:rPr>
          <w:rFonts w:eastAsia="Times New Roman"/>
          <w:lang w:val="en"/>
        </w:rPr>
        <w:tab/>
      </w:r>
    </w:p>
    <w:p w:rsidR="005F591D" w:rsidRDefault="005F591D" w14:paraId="0605B882" w14:textId="77777777"/>
    <w:sectPr w:rsidR="005F591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6">
    <w:nsid w:val="28560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f3e0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5b633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7144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C30462"/>
    <w:multiLevelType w:val="hybridMultilevel"/>
    <w:tmpl w:val="94ECB8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F0D1323"/>
    <w:multiLevelType w:val="hybridMultilevel"/>
    <w:tmpl w:val="BB3EEF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10DF3"/>
    <w:multiLevelType w:val="hybridMultilevel"/>
    <w:tmpl w:val="A20C3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4678EF"/>
    <w:multiLevelType w:val="hybridMultilevel"/>
    <w:tmpl w:val="9A94918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B56766C"/>
    <w:multiLevelType w:val="hybridMultilevel"/>
    <w:tmpl w:val="BCD23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6AA7"/>
    <w:multiLevelType w:val="multilevel"/>
    <w:tmpl w:val="C1823B1C"/>
    <w:lvl w:ilvl="0">
      <w:start w:val="1"/>
      <w:numFmt w:val="decimal"/>
      <w:lvlText w:val="%1."/>
      <w:lvlJc w:val="left"/>
      <w:pPr>
        <w:ind w:left="810" w:hanging="54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FB52EE"/>
    <w:multiLevelType w:val="hybridMultilevel"/>
    <w:tmpl w:val="6902F9E2"/>
    <w:lvl w:ilvl="0" w:tplc="7DF8389C">
      <w:start w:val="1"/>
      <w:numFmt w:val="bullet"/>
      <w:pStyle w:val="Heading4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4C52219"/>
    <w:multiLevelType w:val="hybridMultilevel"/>
    <w:tmpl w:val="AE4645B0"/>
    <w:lvl w:ilvl="0" w:tplc="AE544070">
      <w:start w:val="1"/>
      <w:numFmt w:val="bullet"/>
      <w:pStyle w:val="Heading6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3A75CA"/>
    <w:multiLevelType w:val="hybridMultilevel"/>
    <w:tmpl w:val="3460D3B6"/>
    <w:lvl w:ilvl="0" w:tplc="612EB2AC">
      <w:start w:val="1"/>
      <w:numFmt w:val="bullet"/>
      <w:pStyle w:val="Heading5"/>
      <w:lvlText w:val="-"/>
      <w:lvlJc w:val="left"/>
      <w:pPr>
        <w:ind w:left="25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1C014C"/>
    <w:multiLevelType w:val="hybridMultilevel"/>
    <w:tmpl w:val="FFFFFFFF"/>
    <w:lvl w:ilvl="0" w:tplc="60D65D7E">
      <w:start w:val="1"/>
      <w:numFmt w:val="decimal"/>
      <w:lvlText w:val="%1."/>
      <w:lvlJc w:val="left"/>
      <w:pPr>
        <w:ind w:left="720" w:hanging="360"/>
      </w:pPr>
    </w:lvl>
    <w:lvl w:ilvl="1" w:tplc="0BF87AB4">
      <w:start w:val="1"/>
      <w:numFmt w:val="lowerLetter"/>
      <w:lvlText w:val="%2."/>
      <w:lvlJc w:val="left"/>
      <w:pPr>
        <w:ind w:left="1440" w:hanging="360"/>
      </w:pPr>
    </w:lvl>
    <w:lvl w:ilvl="2" w:tplc="B3A67418">
      <w:start w:val="1"/>
      <w:numFmt w:val="lowerRoman"/>
      <w:lvlText w:val="%3."/>
      <w:lvlJc w:val="right"/>
      <w:pPr>
        <w:ind w:left="2160" w:hanging="180"/>
      </w:pPr>
    </w:lvl>
    <w:lvl w:ilvl="3" w:tplc="2E1C323A">
      <w:start w:val="1"/>
      <w:numFmt w:val="decimal"/>
      <w:lvlText w:val="%4."/>
      <w:lvlJc w:val="left"/>
      <w:pPr>
        <w:ind w:left="2880" w:hanging="360"/>
      </w:pPr>
    </w:lvl>
    <w:lvl w:ilvl="4" w:tplc="2AEA99BA">
      <w:start w:val="1"/>
      <w:numFmt w:val="lowerLetter"/>
      <w:lvlText w:val="%5."/>
      <w:lvlJc w:val="left"/>
      <w:pPr>
        <w:ind w:left="3600" w:hanging="360"/>
      </w:pPr>
    </w:lvl>
    <w:lvl w:ilvl="5" w:tplc="2438ECB2">
      <w:start w:val="1"/>
      <w:numFmt w:val="lowerRoman"/>
      <w:lvlText w:val="%6."/>
      <w:lvlJc w:val="right"/>
      <w:pPr>
        <w:ind w:left="4320" w:hanging="180"/>
      </w:pPr>
    </w:lvl>
    <w:lvl w:ilvl="6" w:tplc="0C44D958">
      <w:start w:val="1"/>
      <w:numFmt w:val="decimal"/>
      <w:lvlText w:val="%7."/>
      <w:lvlJc w:val="left"/>
      <w:pPr>
        <w:ind w:left="5040" w:hanging="360"/>
      </w:pPr>
    </w:lvl>
    <w:lvl w:ilvl="7" w:tplc="B26A0A14">
      <w:start w:val="1"/>
      <w:numFmt w:val="lowerLetter"/>
      <w:lvlText w:val="%8."/>
      <w:lvlJc w:val="left"/>
      <w:pPr>
        <w:ind w:left="5760" w:hanging="360"/>
      </w:pPr>
    </w:lvl>
    <w:lvl w:ilvl="8" w:tplc="16B47C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616D4"/>
    <w:multiLevelType w:val="hybridMultilevel"/>
    <w:tmpl w:val="F7A61D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F8096B"/>
    <w:multiLevelType w:val="hybridMultilevel"/>
    <w:tmpl w:val="D79859D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CE234DC"/>
    <w:multiLevelType w:val="hybridMultilevel"/>
    <w:tmpl w:val="3BCA2A5E"/>
    <w:lvl w:ilvl="0" w:tplc="66CC31C6">
      <w:start w:val="1"/>
      <w:numFmt w:val="bullet"/>
      <w:pStyle w:val="Heading3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06151B7"/>
    <w:multiLevelType w:val="hybridMultilevel"/>
    <w:tmpl w:val="90384F36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A6B6B"/>
    <w:multiLevelType w:val="hybridMultilevel"/>
    <w:tmpl w:val="7EB0C3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86F6990"/>
    <w:multiLevelType w:val="hybridMultilevel"/>
    <w:tmpl w:val="300CADA0"/>
    <w:lvl w:ilvl="0" w:tplc="8E084920">
      <w:start w:val="1"/>
      <w:numFmt w:val="bullet"/>
      <w:pStyle w:val="Heading2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9474BFE"/>
    <w:multiLevelType w:val="multilevel"/>
    <w:tmpl w:val="150476F0"/>
    <w:lvl w:ilvl="0">
      <w:start w:val="1"/>
      <w:numFmt w:val="decimal"/>
      <w:lvlText w:val="%1."/>
      <w:lvlJc w:val="left"/>
      <w:pPr>
        <w:ind w:left="810" w:hanging="54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F13917"/>
    <w:multiLevelType w:val="hybridMultilevel"/>
    <w:tmpl w:val="C71E5F08"/>
    <w:lvl w:ilvl="0" w:tplc="FFFFFFFF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67D11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78FEB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ED66A27"/>
    <w:multiLevelType w:val="hybridMultilevel"/>
    <w:tmpl w:val="3C306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F269F"/>
    <w:multiLevelType w:val="hybridMultilevel"/>
    <w:tmpl w:val="9926D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9B6"/>
    <w:multiLevelType w:val="hybridMultilevel"/>
    <w:tmpl w:val="661CD7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1669824244">
    <w:abstractNumId w:val="5"/>
  </w:num>
  <w:num w:numId="2" w16cid:durableId="1554536479">
    <w:abstractNumId w:val="16"/>
  </w:num>
  <w:num w:numId="3" w16cid:durableId="1794446242">
    <w:abstractNumId w:val="17"/>
  </w:num>
  <w:num w:numId="4" w16cid:durableId="530387023">
    <w:abstractNumId w:val="13"/>
  </w:num>
  <w:num w:numId="5" w16cid:durableId="1304388455">
    <w:abstractNumId w:val="18"/>
  </w:num>
  <w:num w:numId="6" w16cid:durableId="828979314">
    <w:abstractNumId w:val="22"/>
  </w:num>
  <w:num w:numId="7" w16cid:durableId="269167963">
    <w:abstractNumId w:val="9"/>
  </w:num>
  <w:num w:numId="8" w16cid:durableId="1324773794">
    <w:abstractNumId w:val="19"/>
  </w:num>
  <w:num w:numId="9" w16cid:durableId="1828471977">
    <w:abstractNumId w:val="11"/>
  </w:num>
  <w:num w:numId="10" w16cid:durableId="1367414985">
    <w:abstractNumId w:val="1"/>
  </w:num>
  <w:num w:numId="11" w16cid:durableId="2040355312">
    <w:abstractNumId w:val="2"/>
  </w:num>
  <w:num w:numId="12" w16cid:durableId="1818690087">
    <w:abstractNumId w:val="10"/>
  </w:num>
  <w:num w:numId="13" w16cid:durableId="838228397">
    <w:abstractNumId w:val="3"/>
  </w:num>
  <w:num w:numId="14" w16cid:durableId="803304888">
    <w:abstractNumId w:val="14"/>
  </w:num>
  <w:num w:numId="15" w16cid:durableId="306251024">
    <w:abstractNumId w:val="21"/>
  </w:num>
  <w:num w:numId="16" w16cid:durableId="274096401">
    <w:abstractNumId w:val="0"/>
  </w:num>
  <w:num w:numId="17" w16cid:durableId="1941832037">
    <w:abstractNumId w:val="4"/>
  </w:num>
  <w:num w:numId="18" w16cid:durableId="1326933224">
    <w:abstractNumId w:val="20"/>
  </w:num>
  <w:num w:numId="19" w16cid:durableId="641347974">
    <w:abstractNumId w:val="15"/>
  </w:num>
  <w:num w:numId="20" w16cid:durableId="521939025">
    <w:abstractNumId w:val="12"/>
  </w:num>
  <w:num w:numId="21" w16cid:durableId="1612933746">
    <w:abstractNumId w:val="6"/>
  </w:num>
  <w:num w:numId="22" w16cid:durableId="1962765493">
    <w:abstractNumId w:val="8"/>
  </w:num>
  <w:num w:numId="23" w16cid:durableId="482553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1D"/>
    <w:rsid w:val="0000286E"/>
    <w:rsid w:val="000213B2"/>
    <w:rsid w:val="000226F6"/>
    <w:rsid w:val="00024487"/>
    <w:rsid w:val="00027895"/>
    <w:rsid w:val="000342E8"/>
    <w:rsid w:val="00071A8E"/>
    <w:rsid w:val="00084D34"/>
    <w:rsid w:val="000850D6"/>
    <w:rsid w:val="000934BA"/>
    <w:rsid w:val="00093B39"/>
    <w:rsid w:val="000C1A64"/>
    <w:rsid w:val="000C6437"/>
    <w:rsid w:val="000C744F"/>
    <w:rsid w:val="000D5B5C"/>
    <w:rsid w:val="000E3B84"/>
    <w:rsid w:val="000F0977"/>
    <w:rsid w:val="000F123B"/>
    <w:rsid w:val="000F3BDF"/>
    <w:rsid w:val="00103071"/>
    <w:rsid w:val="00103F36"/>
    <w:rsid w:val="00106B97"/>
    <w:rsid w:val="001133CF"/>
    <w:rsid w:val="001206AA"/>
    <w:rsid w:val="0012208A"/>
    <w:rsid w:val="001249FA"/>
    <w:rsid w:val="00132B7D"/>
    <w:rsid w:val="00154043"/>
    <w:rsid w:val="001626CF"/>
    <w:rsid w:val="00173FF9"/>
    <w:rsid w:val="00190A08"/>
    <w:rsid w:val="00194A69"/>
    <w:rsid w:val="001A3FBD"/>
    <w:rsid w:val="001B08C6"/>
    <w:rsid w:val="001B6640"/>
    <w:rsid w:val="001B7742"/>
    <w:rsid w:val="001E5835"/>
    <w:rsid w:val="001F6034"/>
    <w:rsid w:val="0024155B"/>
    <w:rsid w:val="00253799"/>
    <w:rsid w:val="00253F3E"/>
    <w:rsid w:val="00260D87"/>
    <w:rsid w:val="002673C5"/>
    <w:rsid w:val="00277A6E"/>
    <w:rsid w:val="00281D42"/>
    <w:rsid w:val="00284E6A"/>
    <w:rsid w:val="002A1890"/>
    <w:rsid w:val="002B0704"/>
    <w:rsid w:val="002B169F"/>
    <w:rsid w:val="002B1D67"/>
    <w:rsid w:val="002B71F9"/>
    <w:rsid w:val="002C4EA5"/>
    <w:rsid w:val="002C7965"/>
    <w:rsid w:val="002D5DD2"/>
    <w:rsid w:val="002E6D39"/>
    <w:rsid w:val="002F38D8"/>
    <w:rsid w:val="002F5EED"/>
    <w:rsid w:val="00301122"/>
    <w:rsid w:val="003044CF"/>
    <w:rsid w:val="003142E6"/>
    <w:rsid w:val="003278D4"/>
    <w:rsid w:val="00340588"/>
    <w:rsid w:val="00341E99"/>
    <w:rsid w:val="00351275"/>
    <w:rsid w:val="00351D5A"/>
    <w:rsid w:val="00357913"/>
    <w:rsid w:val="003814A2"/>
    <w:rsid w:val="00386158"/>
    <w:rsid w:val="003C10F4"/>
    <w:rsid w:val="003C4C05"/>
    <w:rsid w:val="003E064D"/>
    <w:rsid w:val="003E2028"/>
    <w:rsid w:val="003E631A"/>
    <w:rsid w:val="003E6413"/>
    <w:rsid w:val="003F3291"/>
    <w:rsid w:val="00424826"/>
    <w:rsid w:val="0044371E"/>
    <w:rsid w:val="00445F87"/>
    <w:rsid w:val="00446785"/>
    <w:rsid w:val="0046321E"/>
    <w:rsid w:val="004642C9"/>
    <w:rsid w:val="00486349"/>
    <w:rsid w:val="00495E48"/>
    <w:rsid w:val="0049638E"/>
    <w:rsid w:val="004C0724"/>
    <w:rsid w:val="004C659E"/>
    <w:rsid w:val="004D7491"/>
    <w:rsid w:val="004D7B8E"/>
    <w:rsid w:val="004E49DC"/>
    <w:rsid w:val="004E50D6"/>
    <w:rsid w:val="00513FD7"/>
    <w:rsid w:val="00521EBA"/>
    <w:rsid w:val="00530D06"/>
    <w:rsid w:val="0053351A"/>
    <w:rsid w:val="005364A4"/>
    <w:rsid w:val="005401CC"/>
    <w:rsid w:val="00553160"/>
    <w:rsid w:val="00565AB1"/>
    <w:rsid w:val="00580BA3"/>
    <w:rsid w:val="00586FC1"/>
    <w:rsid w:val="005C098F"/>
    <w:rsid w:val="005C4680"/>
    <w:rsid w:val="005C54B3"/>
    <w:rsid w:val="005D094A"/>
    <w:rsid w:val="005D4AFE"/>
    <w:rsid w:val="005E11E8"/>
    <w:rsid w:val="005E3056"/>
    <w:rsid w:val="005E52A4"/>
    <w:rsid w:val="005E613D"/>
    <w:rsid w:val="005F0B6A"/>
    <w:rsid w:val="005F20D9"/>
    <w:rsid w:val="005F591D"/>
    <w:rsid w:val="006238FD"/>
    <w:rsid w:val="006503DD"/>
    <w:rsid w:val="006520BD"/>
    <w:rsid w:val="00660801"/>
    <w:rsid w:val="00680D19"/>
    <w:rsid w:val="0069071B"/>
    <w:rsid w:val="00694A0C"/>
    <w:rsid w:val="006A3D0D"/>
    <w:rsid w:val="006A4546"/>
    <w:rsid w:val="006A4FE1"/>
    <w:rsid w:val="006F2C94"/>
    <w:rsid w:val="0072296B"/>
    <w:rsid w:val="00727046"/>
    <w:rsid w:val="00727902"/>
    <w:rsid w:val="00730773"/>
    <w:rsid w:val="0073347B"/>
    <w:rsid w:val="00745200"/>
    <w:rsid w:val="007458DE"/>
    <w:rsid w:val="0074638C"/>
    <w:rsid w:val="00750639"/>
    <w:rsid w:val="00751BBA"/>
    <w:rsid w:val="00763F93"/>
    <w:rsid w:val="00771F84"/>
    <w:rsid w:val="007837D3"/>
    <w:rsid w:val="00790269"/>
    <w:rsid w:val="0079118C"/>
    <w:rsid w:val="00795155"/>
    <w:rsid w:val="007B0C13"/>
    <w:rsid w:val="007B1A63"/>
    <w:rsid w:val="007B52AB"/>
    <w:rsid w:val="007B62DD"/>
    <w:rsid w:val="007B6935"/>
    <w:rsid w:val="007C67C4"/>
    <w:rsid w:val="007D2E02"/>
    <w:rsid w:val="007E0A26"/>
    <w:rsid w:val="007F0BE0"/>
    <w:rsid w:val="007F33E4"/>
    <w:rsid w:val="008064B7"/>
    <w:rsid w:val="008139B9"/>
    <w:rsid w:val="008175F2"/>
    <w:rsid w:val="00826A1B"/>
    <w:rsid w:val="00874DCD"/>
    <w:rsid w:val="00890F80"/>
    <w:rsid w:val="00892693"/>
    <w:rsid w:val="008B43CE"/>
    <w:rsid w:val="008B7343"/>
    <w:rsid w:val="008C4152"/>
    <w:rsid w:val="008D06C1"/>
    <w:rsid w:val="008D36FC"/>
    <w:rsid w:val="008E2CC5"/>
    <w:rsid w:val="00910981"/>
    <w:rsid w:val="00912155"/>
    <w:rsid w:val="00934849"/>
    <w:rsid w:val="00942E1F"/>
    <w:rsid w:val="0094335B"/>
    <w:rsid w:val="00951770"/>
    <w:rsid w:val="009543FC"/>
    <w:rsid w:val="00957E0C"/>
    <w:rsid w:val="009671B8"/>
    <w:rsid w:val="009724CD"/>
    <w:rsid w:val="00974B7C"/>
    <w:rsid w:val="00981BF5"/>
    <w:rsid w:val="0098580F"/>
    <w:rsid w:val="009B2018"/>
    <w:rsid w:val="009E41A9"/>
    <w:rsid w:val="009E72EC"/>
    <w:rsid w:val="00A01323"/>
    <w:rsid w:val="00A01C07"/>
    <w:rsid w:val="00A22CD4"/>
    <w:rsid w:val="00A24403"/>
    <w:rsid w:val="00A302E9"/>
    <w:rsid w:val="00A30E04"/>
    <w:rsid w:val="00A34A5C"/>
    <w:rsid w:val="00A51010"/>
    <w:rsid w:val="00A5313C"/>
    <w:rsid w:val="00A8673C"/>
    <w:rsid w:val="00AA59A2"/>
    <w:rsid w:val="00AB4556"/>
    <w:rsid w:val="00AC15E5"/>
    <w:rsid w:val="00AC79F0"/>
    <w:rsid w:val="00AF766B"/>
    <w:rsid w:val="00B0795B"/>
    <w:rsid w:val="00B1675A"/>
    <w:rsid w:val="00B2605F"/>
    <w:rsid w:val="00B318DD"/>
    <w:rsid w:val="00B4052E"/>
    <w:rsid w:val="00B40FA6"/>
    <w:rsid w:val="00B70434"/>
    <w:rsid w:val="00B75B13"/>
    <w:rsid w:val="00B76EA2"/>
    <w:rsid w:val="00B76ED3"/>
    <w:rsid w:val="00BA272D"/>
    <w:rsid w:val="00BA2D02"/>
    <w:rsid w:val="00BA7756"/>
    <w:rsid w:val="00BB2B90"/>
    <w:rsid w:val="00BC1619"/>
    <w:rsid w:val="00BD6EEE"/>
    <w:rsid w:val="00BE0079"/>
    <w:rsid w:val="00BF78D7"/>
    <w:rsid w:val="00BF7CF0"/>
    <w:rsid w:val="00C005F8"/>
    <w:rsid w:val="00C00EEB"/>
    <w:rsid w:val="00C04FE1"/>
    <w:rsid w:val="00C11BFB"/>
    <w:rsid w:val="00C13CB9"/>
    <w:rsid w:val="00C1642A"/>
    <w:rsid w:val="00C22FCE"/>
    <w:rsid w:val="00C23B69"/>
    <w:rsid w:val="00C31B52"/>
    <w:rsid w:val="00C3227B"/>
    <w:rsid w:val="00C3294B"/>
    <w:rsid w:val="00C41E3D"/>
    <w:rsid w:val="00C425E1"/>
    <w:rsid w:val="00C46095"/>
    <w:rsid w:val="00C50F7D"/>
    <w:rsid w:val="00C52CF7"/>
    <w:rsid w:val="00C55E39"/>
    <w:rsid w:val="00C61556"/>
    <w:rsid w:val="00C6162D"/>
    <w:rsid w:val="00C61937"/>
    <w:rsid w:val="00C6749D"/>
    <w:rsid w:val="00CF0589"/>
    <w:rsid w:val="00CF6400"/>
    <w:rsid w:val="00D15B86"/>
    <w:rsid w:val="00D27F37"/>
    <w:rsid w:val="00D620AF"/>
    <w:rsid w:val="00D75D22"/>
    <w:rsid w:val="00DA42FD"/>
    <w:rsid w:val="00DB7622"/>
    <w:rsid w:val="00DB7D11"/>
    <w:rsid w:val="00DB7DFE"/>
    <w:rsid w:val="00DC531F"/>
    <w:rsid w:val="00DC62F9"/>
    <w:rsid w:val="00DC6A9A"/>
    <w:rsid w:val="00DD370C"/>
    <w:rsid w:val="00DF2EBF"/>
    <w:rsid w:val="00E0039B"/>
    <w:rsid w:val="00E21728"/>
    <w:rsid w:val="00E219DE"/>
    <w:rsid w:val="00E33DF3"/>
    <w:rsid w:val="00E37567"/>
    <w:rsid w:val="00E40795"/>
    <w:rsid w:val="00E43DC6"/>
    <w:rsid w:val="00E455BB"/>
    <w:rsid w:val="00E50883"/>
    <w:rsid w:val="00E71140"/>
    <w:rsid w:val="00E8019C"/>
    <w:rsid w:val="00E85673"/>
    <w:rsid w:val="00E90FD5"/>
    <w:rsid w:val="00E96920"/>
    <w:rsid w:val="00EC3C5C"/>
    <w:rsid w:val="00EE2804"/>
    <w:rsid w:val="00EF0DBE"/>
    <w:rsid w:val="00F036A5"/>
    <w:rsid w:val="00F13814"/>
    <w:rsid w:val="00F24896"/>
    <w:rsid w:val="00F34E20"/>
    <w:rsid w:val="00F45B3B"/>
    <w:rsid w:val="00F64BC0"/>
    <w:rsid w:val="00F654BB"/>
    <w:rsid w:val="00F86007"/>
    <w:rsid w:val="00FC3A5D"/>
    <w:rsid w:val="00FE3B8D"/>
    <w:rsid w:val="00FE682F"/>
    <w:rsid w:val="00FF43D1"/>
    <w:rsid w:val="00FF5B18"/>
    <w:rsid w:val="147A73A6"/>
    <w:rsid w:val="2A31D862"/>
    <w:rsid w:val="2CBC0137"/>
    <w:rsid w:val="36FF382A"/>
    <w:rsid w:val="3B371158"/>
    <w:rsid w:val="4530CF99"/>
    <w:rsid w:val="56DE23F5"/>
    <w:rsid w:val="59240F83"/>
    <w:rsid w:val="60BBDAF9"/>
    <w:rsid w:val="7AA88C52"/>
    <w:rsid w:val="7A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B853"/>
  <w15:docId w15:val="{BF944FDE-8CED-480D-B3E0-F59DF86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491"/>
    <w:pPr>
      <w:keepNext/>
      <w:keepLines/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4D7491"/>
    <w:pPr>
      <w:keepNext/>
      <w:keepLines/>
      <w:numPr>
        <w:numId w:val="19"/>
      </w:numPr>
      <w:outlineLvl w:val="1"/>
    </w:pPr>
    <w:rPr>
      <w:i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4D7491"/>
    <w:pPr>
      <w:keepNext/>
      <w:keepLines/>
      <w:numPr>
        <w:numId w:val="20"/>
      </w:numPr>
      <w:outlineLvl w:val="2"/>
    </w:pPr>
    <w:rPr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4D7491"/>
    <w:pPr>
      <w:keepNext/>
      <w:keepLines/>
      <w:numPr>
        <w:numId w:val="21"/>
      </w:numPr>
      <w:outlineLvl w:val="3"/>
    </w:pPr>
  </w:style>
  <w:style w:type="paragraph" w:styleId="Heading5">
    <w:name w:val="heading 5"/>
    <w:basedOn w:val="Normal"/>
    <w:next w:val="Normal"/>
    <w:uiPriority w:val="9"/>
    <w:unhideWhenUsed/>
    <w:qFormat/>
    <w:rsid w:val="004D7491"/>
    <w:pPr>
      <w:keepNext/>
      <w:keepLines/>
      <w:numPr>
        <w:numId w:val="22"/>
      </w:numPr>
      <w:outlineLvl w:val="4"/>
    </w:pPr>
    <w:rPr>
      <w:szCs w:val="22"/>
    </w:rPr>
  </w:style>
  <w:style w:type="paragraph" w:styleId="Heading6">
    <w:name w:val="heading 6"/>
    <w:basedOn w:val="Normal"/>
    <w:next w:val="Normal"/>
    <w:uiPriority w:val="9"/>
    <w:unhideWhenUsed/>
    <w:qFormat/>
    <w:rsid w:val="004D7491"/>
    <w:pPr>
      <w:keepNext/>
      <w:keepLines/>
      <w:numPr>
        <w:numId w:val="23"/>
      </w:numPr>
      <w:outlineLvl w:val="5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D7491"/>
    <w:pPr>
      <w:keepNext/>
      <w:keepLines/>
      <w:ind w:left="720" w:hanging="36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226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42E6"/>
    <w:pPr>
      <w:spacing w:before="100" w:beforeAutospacing="1" w:after="100" w:afterAutospacing="1" w:line="240" w:lineRule="auto"/>
    </w:pPr>
    <w:rPr>
      <w:rFonts w:eastAsiaTheme="minorEastAsia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253799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Keila Strick</lastModifiedBy>
  <revision>184</revision>
  <dcterms:created xsi:type="dcterms:W3CDTF">2024-07-26T14:57:00.0000000Z</dcterms:created>
  <dcterms:modified xsi:type="dcterms:W3CDTF">2026-07-01T14:00:10.9743193Z</dcterms:modified>
</coreProperties>
</file>