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657465C3" w:rsidP="464C8AD1" w:rsidRDefault="657465C3" w14:paraId="1E9D768A" w14:textId="368FA31E">
      <w:pPr>
        <w:rPr>
          <w:rFonts w:ascii="Arial" w:hAnsi="Arial" w:eastAsia="Arial" w:cs="Arial"/>
          <w:b w:val="0"/>
          <w:bCs w:val="0"/>
          <w:i w:val="0"/>
          <w:iCs w:val="0"/>
          <w:caps w:val="0"/>
          <w:smallCaps w:val="0"/>
          <w:noProof w:val="0"/>
          <w:color w:val="000000" w:themeColor="text1" w:themeTint="FF" w:themeShade="FF"/>
          <w:sz w:val="22"/>
          <w:szCs w:val="22"/>
          <w:lang w:val="en"/>
        </w:rPr>
      </w:pPr>
      <w:r w:rsidRPr="464C8AD1" w:rsidR="657465C3">
        <w:rPr>
          <w:rFonts w:ascii="Arial" w:hAnsi="Arial" w:eastAsia="Arial" w:cs="Arial"/>
          <w:b w:val="1"/>
          <w:bCs w:val="1"/>
          <w:i w:val="0"/>
          <w:iCs w:val="0"/>
          <w:caps w:val="0"/>
          <w:smallCaps w:val="0"/>
          <w:noProof w:val="0"/>
          <w:color w:val="000000" w:themeColor="text1" w:themeTint="FF" w:themeShade="FF"/>
          <w:sz w:val="22"/>
          <w:szCs w:val="22"/>
          <w:lang w:val="en"/>
        </w:rPr>
        <w:t>WEEK 5</w:t>
      </w:r>
    </w:p>
    <w:p w:rsidR="464C8AD1" w:rsidP="464C8AD1" w:rsidRDefault="464C8AD1" w14:paraId="2DDABEC5" w14:textId="2D6BBB5B">
      <w:pPr>
        <w:rPr>
          <w:rFonts w:ascii="Arial" w:hAnsi="Arial" w:eastAsia="Arial" w:cs="Arial"/>
          <w:b w:val="0"/>
          <w:bCs w:val="0"/>
          <w:i w:val="0"/>
          <w:iCs w:val="0"/>
          <w:caps w:val="0"/>
          <w:smallCaps w:val="0"/>
          <w:noProof w:val="0"/>
          <w:color w:val="000000" w:themeColor="text1" w:themeTint="FF" w:themeShade="FF"/>
          <w:sz w:val="22"/>
          <w:szCs w:val="22"/>
          <w:lang w:val="en"/>
        </w:rPr>
      </w:pPr>
    </w:p>
    <w:p w:rsidR="657465C3" w:rsidP="464C8AD1" w:rsidRDefault="657465C3" w14:paraId="0E85FE9D" w14:textId="63FF68A8">
      <w:pPr>
        <w:spacing w:after="160"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464C8AD1" w:rsidR="657465C3">
        <w:rPr>
          <w:rFonts w:ascii="Arial" w:hAnsi="Arial" w:eastAsia="Arial" w:cs="Arial"/>
          <w:b w:val="1"/>
          <w:bCs w:val="1"/>
          <w:i w:val="0"/>
          <w:iCs w:val="0"/>
          <w:caps w:val="0"/>
          <w:smallCaps w:val="0"/>
          <w:strike w:val="0"/>
          <w:dstrike w:val="0"/>
          <w:noProof w:val="0"/>
          <w:color w:val="000000" w:themeColor="text1" w:themeTint="FF" w:themeShade="FF"/>
          <w:sz w:val="24"/>
          <w:szCs w:val="24"/>
          <w:u w:val="single"/>
          <w:lang w:val="en"/>
        </w:rPr>
        <w:t>Skills:</w:t>
      </w:r>
    </w:p>
    <w:p w:rsidR="657465C3" w:rsidP="464C8AD1" w:rsidRDefault="657465C3" w14:paraId="6E836290" w14:textId="62A1F8DC">
      <w:pPr>
        <w:pStyle w:val="ListParagraph"/>
        <w:numPr>
          <w:ilvl w:val="0"/>
          <w:numId w:val="2"/>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464C8AD1" w:rsidR="657465C3">
        <w:rPr>
          <w:rFonts w:ascii="Arial" w:hAnsi="Arial" w:eastAsia="Arial" w:cs="Arial"/>
          <w:b w:val="0"/>
          <w:bCs w:val="0"/>
          <w:i w:val="0"/>
          <w:iCs w:val="0"/>
          <w:caps w:val="0"/>
          <w:smallCaps w:val="0"/>
          <w:noProof w:val="0"/>
          <w:color w:val="000000" w:themeColor="text1" w:themeTint="FF" w:themeShade="FF"/>
          <w:sz w:val="24"/>
          <w:szCs w:val="24"/>
          <w:lang w:val="en"/>
        </w:rPr>
        <w:t>Toe dynamometry (great toe flexor strength)</w:t>
      </w:r>
    </w:p>
    <w:p w:rsidR="657465C3" w:rsidP="464C8AD1" w:rsidRDefault="657465C3" w14:paraId="2AFC5A06" w14:textId="7D950D9D">
      <w:pPr>
        <w:pStyle w:val="ListParagraph"/>
        <w:numPr>
          <w:ilvl w:val="0"/>
          <w:numId w:val="2"/>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464C8AD1" w:rsidR="657465C3">
        <w:rPr>
          <w:rFonts w:ascii="Arial" w:hAnsi="Arial" w:eastAsia="Arial" w:cs="Arial"/>
          <w:b w:val="0"/>
          <w:bCs w:val="0"/>
          <w:i w:val="0"/>
          <w:iCs w:val="0"/>
          <w:caps w:val="0"/>
          <w:smallCaps w:val="0"/>
          <w:noProof w:val="0"/>
          <w:color w:val="000000" w:themeColor="text1" w:themeTint="FF" w:themeShade="FF"/>
          <w:sz w:val="24"/>
          <w:szCs w:val="24"/>
          <w:lang w:val="en"/>
        </w:rPr>
        <w:t>Strength and quality of motion assessment of the plantar flexors (STN SL calf raises 25 reps)</w:t>
      </w:r>
    </w:p>
    <w:p w:rsidR="657465C3" w:rsidP="464C8AD1" w:rsidRDefault="657465C3" w14:paraId="513E3885" w14:textId="100EA68D">
      <w:pPr>
        <w:pStyle w:val="ListParagraph"/>
        <w:numPr>
          <w:ilvl w:val="0"/>
          <w:numId w:val="2"/>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464C8AD1" w:rsidR="657465C3">
        <w:rPr>
          <w:rFonts w:ascii="Arial" w:hAnsi="Arial" w:eastAsia="Arial" w:cs="Arial"/>
          <w:b w:val="0"/>
          <w:bCs w:val="0"/>
          <w:i w:val="0"/>
          <w:iCs w:val="0"/>
          <w:caps w:val="0"/>
          <w:smallCaps w:val="0"/>
          <w:noProof w:val="0"/>
          <w:color w:val="000000" w:themeColor="text1" w:themeTint="FF" w:themeShade="FF"/>
          <w:sz w:val="24"/>
          <w:szCs w:val="24"/>
          <w:lang w:val="en"/>
        </w:rPr>
        <w:t>Exercise: seated on point (with and without post tib resistance)</w:t>
      </w:r>
    </w:p>
    <w:p w:rsidR="657465C3" w:rsidP="464C8AD1" w:rsidRDefault="657465C3" w14:paraId="0B900A63" w14:textId="49DBB44F">
      <w:pPr>
        <w:pStyle w:val="ListParagraph"/>
        <w:numPr>
          <w:ilvl w:val="0"/>
          <w:numId w:val="2"/>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464C8AD1" w:rsidR="657465C3">
        <w:rPr>
          <w:rFonts w:ascii="Arial" w:hAnsi="Arial" w:eastAsia="Arial" w:cs="Arial"/>
          <w:b w:val="0"/>
          <w:bCs w:val="0"/>
          <w:i w:val="0"/>
          <w:iCs w:val="0"/>
          <w:caps w:val="0"/>
          <w:smallCaps w:val="0"/>
          <w:noProof w:val="0"/>
          <w:color w:val="000000" w:themeColor="text1" w:themeTint="FF" w:themeShade="FF"/>
          <w:sz w:val="24"/>
          <w:szCs w:val="24"/>
          <w:lang w:val="en"/>
        </w:rPr>
        <w:t>Exercise: foot intrinsics (toe yoga, great toe abduction)</w:t>
      </w:r>
    </w:p>
    <w:p w:rsidR="657465C3" w:rsidP="464C8AD1" w:rsidRDefault="657465C3" w14:paraId="17A7EF2C" w14:textId="2460DFE2">
      <w:pPr>
        <w:pStyle w:val="ListParagraph"/>
        <w:numPr>
          <w:ilvl w:val="0"/>
          <w:numId w:val="2"/>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464C8AD1" w:rsidR="657465C3">
        <w:rPr>
          <w:rFonts w:ascii="Arial" w:hAnsi="Arial" w:eastAsia="Arial" w:cs="Arial"/>
          <w:b w:val="0"/>
          <w:bCs w:val="0"/>
          <w:i w:val="0"/>
          <w:iCs w:val="0"/>
          <w:caps w:val="0"/>
          <w:smallCaps w:val="0"/>
          <w:noProof w:val="0"/>
          <w:color w:val="000000" w:themeColor="text1" w:themeTint="FF" w:themeShade="FF"/>
          <w:sz w:val="24"/>
          <w:szCs w:val="24"/>
          <w:lang w:val="en"/>
        </w:rPr>
        <w:t>Toe Pro (lean and calf raise variation)</w:t>
      </w:r>
    </w:p>
    <w:p w:rsidR="657465C3" w:rsidP="464C8AD1" w:rsidRDefault="657465C3" w14:paraId="0E2819C4" w14:textId="6DC26F13">
      <w:pPr>
        <w:pStyle w:val="ListParagraph"/>
        <w:numPr>
          <w:ilvl w:val="0"/>
          <w:numId w:val="2"/>
        </w:numPr>
        <w:spacing w:after="160"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464C8AD1" w:rsidR="657465C3">
        <w:rPr>
          <w:rFonts w:ascii="Arial" w:hAnsi="Arial" w:eastAsia="Arial" w:cs="Arial"/>
          <w:b w:val="0"/>
          <w:bCs w:val="0"/>
          <w:i w:val="0"/>
          <w:iCs w:val="0"/>
          <w:caps w:val="0"/>
          <w:smallCaps w:val="0"/>
          <w:noProof w:val="0"/>
          <w:color w:val="000000" w:themeColor="text1" w:themeTint="FF" w:themeShade="FF"/>
          <w:sz w:val="24"/>
          <w:szCs w:val="24"/>
          <w:lang w:val="en"/>
        </w:rPr>
        <w:t>Review binder foot and shoe wear material</w:t>
      </w:r>
    </w:p>
    <w:p w:rsidR="464C8AD1" w:rsidP="464C8AD1" w:rsidRDefault="464C8AD1" w14:paraId="26427918" w14:textId="1EA43D78">
      <w:pPr>
        <w:rPr>
          <w:b w:val="1"/>
          <w:bCs w:val="1"/>
          <w:u w:val="single"/>
        </w:rPr>
      </w:pPr>
    </w:p>
    <w:p w:rsidR="00342FE1" w:rsidRDefault="000D5728" w14:paraId="00000001" w14:textId="77777777">
      <w:pPr>
        <w:rPr>
          <w:b/>
          <w:bCs/>
        </w:rPr>
      </w:pPr>
      <w:r>
        <w:rPr>
          <w:b/>
          <w:bCs/>
          <w:u w:val="single"/>
        </w:rPr>
        <w:t>WEEK 5 SKILLS</w:t>
      </w:r>
    </w:p>
    <w:p w:rsidR="00342FE1" w:rsidRDefault="000D5728" w14:paraId="00000002" w14:textId="77777777">
      <w:pPr>
        <w:numPr>
          <w:ilvl w:val="0"/>
          <w:numId w:val="1"/>
        </w:numPr>
        <w:spacing w:line="301" w:lineRule="auto"/>
        <w:rPr>
          <w:sz w:val="24"/>
          <w:szCs w:val="24"/>
        </w:rPr>
      </w:pPr>
      <w:r>
        <w:rPr>
          <w:b/>
          <w:bCs/>
          <w:sz w:val="24"/>
          <w:szCs w:val="24"/>
        </w:rPr>
        <w:t xml:space="preserve">Toe dynamometry </w:t>
      </w:r>
      <w:r>
        <w:rPr>
          <w:sz w:val="24"/>
          <w:szCs w:val="24"/>
        </w:rPr>
        <w:t>(great toe flexor strength)</w:t>
      </w:r>
    </w:p>
    <w:p w:rsidR="00342FE1" w:rsidRDefault="000D5728" w14:paraId="00000003" w14:textId="77777777">
      <w:pPr>
        <w:numPr>
          <w:ilvl w:val="1"/>
          <w:numId w:val="1"/>
        </w:numPr>
        <w:spacing w:line="301" w:lineRule="auto"/>
        <w:rPr>
          <w:sz w:val="24"/>
          <w:szCs w:val="24"/>
        </w:rPr>
      </w:pPr>
      <w:r>
        <w:rPr>
          <w:sz w:val="24"/>
          <w:szCs w:val="24"/>
        </w:rPr>
        <w:t xml:space="preserve">Process </w:t>
      </w:r>
    </w:p>
    <w:p w:rsidR="00342FE1" w:rsidRDefault="000D5728" w14:paraId="00000004" w14:textId="77777777">
      <w:pPr>
        <w:numPr>
          <w:ilvl w:val="2"/>
          <w:numId w:val="1"/>
        </w:numPr>
        <w:spacing w:line="301" w:lineRule="auto"/>
        <w:rPr>
          <w:sz w:val="24"/>
          <w:szCs w:val="24"/>
        </w:rPr>
      </w:pPr>
      <w:r>
        <w:rPr>
          <w:sz w:val="24"/>
          <w:szCs w:val="24"/>
        </w:rPr>
        <w:t xml:space="preserve">Ensure the patient can perform great toe flexion without flexing at the MTP joint beforehand </w:t>
      </w:r>
    </w:p>
    <w:p w:rsidR="00342FE1" w:rsidP="464C8AD1" w:rsidRDefault="000D5728" w14:paraId="00000005" w14:textId="77777777">
      <w:pPr>
        <w:numPr>
          <w:ilvl w:val="2"/>
          <w:numId w:val="1"/>
        </w:numPr>
        <w:spacing w:line="301" w:lineRule="auto"/>
        <w:rPr>
          <w:sz w:val="24"/>
          <w:szCs w:val="24"/>
          <w:lang w:val="en-US"/>
        </w:rPr>
      </w:pPr>
      <w:r w:rsidRPr="464C8AD1" w:rsidR="15CC3DF0">
        <w:rPr>
          <w:sz w:val="24"/>
          <w:szCs w:val="24"/>
          <w:lang w:val="en-US"/>
        </w:rPr>
        <w:t xml:space="preserve">Place a card attached to the </w:t>
      </w:r>
      <w:r w:rsidRPr="464C8AD1" w:rsidR="15CC3DF0">
        <w:rPr>
          <w:sz w:val="24"/>
          <w:szCs w:val="24"/>
          <w:lang w:val="en-US"/>
        </w:rPr>
        <w:t>Tindeq</w:t>
      </w:r>
      <w:r w:rsidRPr="464C8AD1" w:rsidR="15CC3DF0">
        <w:rPr>
          <w:sz w:val="24"/>
          <w:szCs w:val="24"/>
          <w:lang w:val="en-US"/>
        </w:rPr>
        <w:t xml:space="preserve"> directly under the patient’s great toe </w:t>
      </w:r>
    </w:p>
    <w:p w:rsidR="00342FE1" w:rsidRDefault="000D5728" w14:paraId="00000006" w14:textId="77777777">
      <w:pPr>
        <w:numPr>
          <w:ilvl w:val="2"/>
          <w:numId w:val="1"/>
        </w:numPr>
        <w:spacing w:line="301" w:lineRule="auto"/>
        <w:rPr>
          <w:sz w:val="24"/>
          <w:szCs w:val="24"/>
        </w:rPr>
      </w:pPr>
      <w:r>
        <w:rPr>
          <w:sz w:val="24"/>
          <w:szCs w:val="24"/>
        </w:rPr>
        <w:t>Stabilize the patient’s ankle to minimize hamstring involvement</w:t>
      </w:r>
    </w:p>
    <w:p w:rsidR="00342FE1" w:rsidP="464C8AD1" w:rsidRDefault="000D5728" w14:paraId="00000007" w14:textId="77777777">
      <w:pPr>
        <w:numPr>
          <w:ilvl w:val="2"/>
          <w:numId w:val="1"/>
        </w:numPr>
        <w:spacing w:line="301" w:lineRule="auto"/>
        <w:rPr>
          <w:sz w:val="24"/>
          <w:szCs w:val="24"/>
          <w:lang w:val="en-US"/>
        </w:rPr>
      </w:pPr>
      <w:r w:rsidRPr="464C8AD1" w:rsidR="15CC3DF0">
        <w:rPr>
          <w:sz w:val="24"/>
          <w:szCs w:val="24"/>
          <w:lang w:val="en-US"/>
        </w:rPr>
        <w:t xml:space="preserve">As the patient pushes their big toe into the ground, gradually pull the </w:t>
      </w:r>
      <w:r w:rsidRPr="464C8AD1" w:rsidR="15CC3DF0">
        <w:rPr>
          <w:sz w:val="24"/>
          <w:szCs w:val="24"/>
          <w:lang w:val="en-US"/>
        </w:rPr>
        <w:t>Tindeq</w:t>
      </w:r>
      <w:r w:rsidRPr="464C8AD1" w:rsidR="15CC3DF0">
        <w:rPr>
          <w:sz w:val="24"/>
          <w:szCs w:val="24"/>
          <w:lang w:val="en-US"/>
        </w:rPr>
        <w:t xml:space="preserve"> out from under their toe </w:t>
      </w:r>
    </w:p>
    <w:p w:rsidR="00342FE1" w:rsidRDefault="000D5728" w14:paraId="00000008" w14:textId="77777777">
      <w:pPr>
        <w:numPr>
          <w:ilvl w:val="1"/>
          <w:numId w:val="1"/>
        </w:numPr>
        <w:spacing w:line="301" w:lineRule="auto"/>
        <w:rPr>
          <w:sz w:val="24"/>
          <w:szCs w:val="24"/>
        </w:rPr>
      </w:pPr>
      <w:r>
        <w:rPr>
          <w:sz w:val="24"/>
          <w:szCs w:val="24"/>
        </w:rPr>
        <w:t>Cueing</w:t>
      </w:r>
    </w:p>
    <w:p w:rsidR="00342FE1" w:rsidP="464C8AD1" w:rsidRDefault="000D5728" w14:paraId="00000009" w14:textId="77777777">
      <w:pPr>
        <w:numPr>
          <w:ilvl w:val="2"/>
          <w:numId w:val="1"/>
        </w:numPr>
        <w:spacing w:line="301" w:lineRule="auto"/>
        <w:rPr>
          <w:sz w:val="24"/>
          <w:szCs w:val="24"/>
          <w:lang w:val="en-US"/>
        </w:rPr>
      </w:pPr>
      <w:r w:rsidRPr="464C8AD1" w:rsidR="15CC3DF0">
        <w:rPr>
          <w:sz w:val="24"/>
          <w:szCs w:val="24"/>
          <w:lang w:val="en-US"/>
        </w:rPr>
        <w:t xml:space="preserve">“On 3 push your big toe into the card as hard as you can, not letting me pull the card out from under you… 1, 2, 3—push </w:t>
      </w:r>
      <w:r w:rsidRPr="464C8AD1" w:rsidR="15CC3DF0">
        <w:rPr>
          <w:sz w:val="24"/>
          <w:szCs w:val="24"/>
          <w:lang w:val="en-US"/>
        </w:rPr>
        <w:t>push</w:t>
      </w:r>
      <w:r w:rsidRPr="464C8AD1" w:rsidR="15CC3DF0">
        <w:rPr>
          <w:sz w:val="24"/>
          <w:szCs w:val="24"/>
          <w:lang w:val="en-US"/>
        </w:rPr>
        <w:t xml:space="preserve"> </w:t>
      </w:r>
      <w:r w:rsidRPr="464C8AD1" w:rsidR="15CC3DF0">
        <w:rPr>
          <w:sz w:val="24"/>
          <w:szCs w:val="24"/>
          <w:lang w:val="en-US"/>
        </w:rPr>
        <w:t>push</w:t>
      </w:r>
      <w:r w:rsidRPr="464C8AD1" w:rsidR="15CC3DF0">
        <w:rPr>
          <w:sz w:val="24"/>
          <w:szCs w:val="24"/>
          <w:lang w:val="en-US"/>
        </w:rPr>
        <w:t>!”</w:t>
      </w:r>
    </w:p>
    <w:p w:rsidR="00342FE1" w:rsidRDefault="000D5728" w14:paraId="0000000A" w14:textId="77777777">
      <w:pPr>
        <w:numPr>
          <w:ilvl w:val="0"/>
          <w:numId w:val="1"/>
        </w:numPr>
        <w:spacing w:line="301" w:lineRule="auto"/>
        <w:rPr>
          <w:sz w:val="24"/>
          <w:szCs w:val="24"/>
        </w:rPr>
      </w:pPr>
      <w:r>
        <w:rPr>
          <w:b/>
          <w:bCs/>
          <w:sz w:val="24"/>
          <w:szCs w:val="24"/>
        </w:rPr>
        <w:t>Strength and quality of motion assessment of the plantar flexors</w:t>
      </w:r>
      <w:r>
        <w:rPr>
          <w:sz w:val="24"/>
          <w:szCs w:val="24"/>
        </w:rPr>
        <w:t xml:space="preserve"> (STN SL calf raises 25 reps)</w:t>
      </w:r>
    </w:p>
    <w:p w:rsidR="00342FE1" w:rsidRDefault="000D5728" w14:paraId="0000000B" w14:textId="77777777">
      <w:pPr>
        <w:numPr>
          <w:ilvl w:val="1"/>
          <w:numId w:val="1"/>
        </w:numPr>
        <w:spacing w:line="301" w:lineRule="auto"/>
        <w:rPr>
          <w:sz w:val="24"/>
          <w:szCs w:val="24"/>
        </w:rPr>
      </w:pPr>
      <w:r>
        <w:rPr>
          <w:sz w:val="24"/>
          <w:szCs w:val="24"/>
        </w:rPr>
        <w:t xml:space="preserve">Process </w:t>
      </w:r>
    </w:p>
    <w:p w:rsidR="00342FE1" w:rsidP="464C8AD1" w:rsidRDefault="000D5728" w14:paraId="0000000C" w14:textId="77777777">
      <w:pPr>
        <w:numPr>
          <w:ilvl w:val="2"/>
          <w:numId w:val="1"/>
        </w:numPr>
        <w:spacing w:line="301" w:lineRule="auto"/>
        <w:rPr>
          <w:sz w:val="24"/>
          <w:szCs w:val="24"/>
          <w:lang w:val="en-US"/>
        </w:rPr>
      </w:pPr>
      <w:r w:rsidRPr="464C8AD1" w:rsidR="15CC3DF0">
        <w:rPr>
          <w:sz w:val="24"/>
          <w:szCs w:val="24"/>
          <w:lang w:val="en-US"/>
        </w:rPr>
        <w:t xml:space="preserve">Have client perform single leg calf raises while maintaining subtalar neutral </w:t>
      </w:r>
    </w:p>
    <w:p w:rsidR="00342FE1" w:rsidP="464C8AD1" w:rsidRDefault="000D5728" w14:paraId="0000000D" w14:textId="77777777">
      <w:pPr>
        <w:numPr>
          <w:ilvl w:val="2"/>
          <w:numId w:val="1"/>
        </w:numPr>
        <w:spacing w:line="301" w:lineRule="auto"/>
        <w:rPr>
          <w:sz w:val="24"/>
          <w:szCs w:val="24"/>
          <w:lang w:val="en-US"/>
        </w:rPr>
      </w:pPr>
      <w:r w:rsidRPr="464C8AD1" w:rsidR="15CC3DF0">
        <w:rPr>
          <w:sz w:val="24"/>
          <w:szCs w:val="24"/>
          <w:lang w:val="en-US"/>
        </w:rPr>
        <w:t>Client should be able to perform 25 SL calf raises maintaining height and form throughout</w:t>
      </w:r>
    </w:p>
    <w:p w:rsidR="00342FE1" w:rsidP="464C8AD1" w:rsidRDefault="000D5728" w14:paraId="0000000E" w14:textId="77777777">
      <w:pPr>
        <w:numPr>
          <w:ilvl w:val="2"/>
          <w:numId w:val="1"/>
        </w:numPr>
        <w:spacing w:line="301" w:lineRule="auto"/>
        <w:rPr>
          <w:sz w:val="24"/>
          <w:szCs w:val="24"/>
          <w:lang w:val="en-US"/>
        </w:rPr>
      </w:pPr>
      <w:r w:rsidRPr="464C8AD1" w:rsidR="15CC3DF0">
        <w:rPr>
          <w:sz w:val="24"/>
          <w:szCs w:val="24"/>
          <w:lang w:val="en-US"/>
        </w:rPr>
        <w:t xml:space="preserve">Stop when client can no longer maintain sub talar neutral or the ROM of the calf raises decreases with fatigue </w:t>
      </w:r>
    </w:p>
    <w:p w:rsidR="00342FE1" w:rsidRDefault="000D5728" w14:paraId="0000000F" w14:textId="77777777">
      <w:pPr>
        <w:numPr>
          <w:ilvl w:val="1"/>
          <w:numId w:val="1"/>
        </w:numPr>
        <w:spacing w:line="301" w:lineRule="auto"/>
        <w:rPr>
          <w:i/>
          <w:iCs/>
          <w:sz w:val="24"/>
          <w:szCs w:val="24"/>
        </w:rPr>
      </w:pPr>
      <w:r>
        <w:rPr>
          <w:i/>
          <w:iCs/>
          <w:sz w:val="24"/>
          <w:szCs w:val="24"/>
        </w:rPr>
        <w:t xml:space="preserve"> Subtalar neutral </w:t>
      </w:r>
    </w:p>
    <w:p w:rsidR="00342FE1" w:rsidRDefault="000D5728" w14:paraId="00000010" w14:textId="77777777">
      <w:pPr>
        <w:numPr>
          <w:ilvl w:val="2"/>
          <w:numId w:val="1"/>
        </w:numPr>
        <w:spacing w:line="301" w:lineRule="auto"/>
        <w:rPr>
          <w:sz w:val="24"/>
          <w:szCs w:val="24"/>
        </w:rPr>
      </w:pPr>
      <w:r>
        <w:rPr>
          <w:sz w:val="24"/>
          <w:szCs w:val="24"/>
        </w:rPr>
        <w:t xml:space="preserve">Achilles equally bisects the malleoli </w:t>
      </w:r>
    </w:p>
    <w:p w:rsidR="00342FE1" w:rsidRDefault="000D5728" w14:paraId="00000011" w14:textId="77777777">
      <w:pPr>
        <w:numPr>
          <w:ilvl w:val="2"/>
          <w:numId w:val="1"/>
        </w:numPr>
        <w:spacing w:line="301" w:lineRule="auto"/>
        <w:rPr>
          <w:sz w:val="24"/>
          <w:szCs w:val="24"/>
        </w:rPr>
      </w:pPr>
      <w:r>
        <w:rPr>
          <w:sz w:val="24"/>
          <w:szCs w:val="24"/>
        </w:rPr>
        <w:t xml:space="preserve">Big toe is loaded and allows the intrinsic and extrinsic muscles of the foot to raise up the arch </w:t>
      </w:r>
    </w:p>
    <w:p w:rsidR="00342FE1" w:rsidRDefault="000D5728" w14:paraId="00000012" w14:textId="77777777">
      <w:pPr>
        <w:numPr>
          <w:ilvl w:val="0"/>
          <w:numId w:val="1"/>
        </w:numPr>
        <w:spacing w:line="301" w:lineRule="auto"/>
        <w:rPr>
          <w:sz w:val="24"/>
          <w:szCs w:val="24"/>
        </w:rPr>
      </w:pPr>
      <w:r>
        <w:rPr>
          <w:b/>
          <w:bCs/>
          <w:sz w:val="24"/>
          <w:szCs w:val="24"/>
        </w:rPr>
        <w:t>Exercise: seated on point</w:t>
      </w:r>
      <w:r>
        <w:rPr>
          <w:sz w:val="24"/>
          <w:szCs w:val="24"/>
        </w:rPr>
        <w:t xml:space="preserve"> (with and without post tib resistance)</w:t>
      </w:r>
    </w:p>
    <w:p w:rsidR="00342FE1" w:rsidRDefault="000D5728" w14:paraId="00000013" w14:textId="77777777">
      <w:pPr>
        <w:numPr>
          <w:ilvl w:val="1"/>
          <w:numId w:val="1"/>
        </w:numPr>
        <w:spacing w:line="301" w:lineRule="auto"/>
        <w:rPr>
          <w:sz w:val="24"/>
          <w:szCs w:val="24"/>
        </w:rPr>
      </w:pPr>
      <w:r>
        <w:rPr>
          <w:sz w:val="24"/>
          <w:szCs w:val="24"/>
        </w:rPr>
        <w:t xml:space="preserve">Form </w:t>
      </w:r>
    </w:p>
    <w:p w:rsidR="00342FE1" w:rsidP="464C8AD1" w:rsidRDefault="000D5728" w14:paraId="00000014" w14:textId="77777777">
      <w:pPr>
        <w:numPr>
          <w:ilvl w:val="2"/>
          <w:numId w:val="1"/>
        </w:numPr>
        <w:spacing w:line="301" w:lineRule="auto"/>
        <w:rPr>
          <w:sz w:val="24"/>
          <w:szCs w:val="24"/>
          <w:lang w:val="en-US"/>
        </w:rPr>
      </w:pPr>
      <w:r w:rsidRPr="464C8AD1" w:rsidR="15CC3DF0">
        <w:rPr>
          <w:sz w:val="24"/>
          <w:szCs w:val="24"/>
          <w:lang w:val="en-US"/>
        </w:rPr>
        <w:t xml:space="preserve">Client sits at edge of frame with knees bent at 90 degrees. Knees together, feet together, heels together. </w:t>
      </w:r>
    </w:p>
    <w:p w:rsidR="00342FE1" w:rsidP="464C8AD1" w:rsidRDefault="000D5728" w14:paraId="00000015" w14:textId="77777777">
      <w:pPr>
        <w:numPr>
          <w:ilvl w:val="2"/>
          <w:numId w:val="1"/>
        </w:numPr>
        <w:rPr>
          <w:sz w:val="24"/>
          <w:szCs w:val="24"/>
          <w:lang w:val="en-US"/>
        </w:rPr>
      </w:pPr>
      <w:r w:rsidRPr="464C8AD1" w:rsidR="15CC3DF0">
        <w:rPr>
          <w:sz w:val="24"/>
          <w:szCs w:val="24"/>
          <w:lang w:val="en-US"/>
        </w:rPr>
        <w:t xml:space="preserve">First, client presses their big toe into the ground to raise the arch up. Then, a lever is created in the midfoot as the client raises up onto the tip toes. </w:t>
      </w:r>
    </w:p>
    <w:p w:rsidR="00342FE1" w:rsidRDefault="000D5728" w14:paraId="00000016" w14:textId="77777777">
      <w:pPr>
        <w:numPr>
          <w:ilvl w:val="1"/>
          <w:numId w:val="1"/>
        </w:numPr>
        <w:rPr>
          <w:sz w:val="24"/>
          <w:szCs w:val="24"/>
        </w:rPr>
      </w:pPr>
      <w:r>
        <w:rPr>
          <w:sz w:val="24"/>
          <w:szCs w:val="24"/>
        </w:rPr>
        <w:t>Common movement faults:</w:t>
      </w:r>
    </w:p>
    <w:p w:rsidR="00342FE1" w:rsidRDefault="000D5728" w14:paraId="00000017" w14:textId="77777777">
      <w:pPr>
        <w:numPr>
          <w:ilvl w:val="2"/>
          <w:numId w:val="1"/>
        </w:numPr>
        <w:rPr>
          <w:sz w:val="24"/>
          <w:szCs w:val="24"/>
        </w:rPr>
      </w:pPr>
      <w:r>
        <w:rPr>
          <w:sz w:val="24"/>
          <w:szCs w:val="24"/>
        </w:rPr>
        <w:t xml:space="preserve">Leaning backward to aid the motion of getting up onto toes </w:t>
      </w:r>
    </w:p>
    <w:p w:rsidR="00342FE1" w:rsidRDefault="000D5728" w14:paraId="00000018" w14:textId="77777777">
      <w:pPr>
        <w:numPr>
          <w:ilvl w:val="2"/>
          <w:numId w:val="1"/>
        </w:numPr>
        <w:rPr>
          <w:sz w:val="24"/>
          <w:szCs w:val="24"/>
        </w:rPr>
      </w:pPr>
      <w:r>
        <w:rPr>
          <w:sz w:val="24"/>
          <w:szCs w:val="24"/>
        </w:rPr>
        <w:t>Knees, feet, heels separate to aid the motion</w:t>
      </w:r>
    </w:p>
    <w:p w:rsidR="00342FE1" w:rsidRDefault="000D5728" w14:paraId="00000019" w14:textId="77777777">
      <w:pPr>
        <w:numPr>
          <w:ilvl w:val="2"/>
          <w:numId w:val="1"/>
        </w:numPr>
        <w:rPr>
          <w:sz w:val="24"/>
          <w:szCs w:val="24"/>
        </w:rPr>
      </w:pPr>
      <w:r>
        <w:rPr>
          <w:sz w:val="24"/>
          <w:szCs w:val="24"/>
        </w:rPr>
        <w:t xml:space="preserve">Toes curl under </w:t>
      </w:r>
    </w:p>
    <w:p w:rsidR="00342FE1" w:rsidRDefault="000D5728" w14:paraId="0000001A" w14:textId="77777777">
      <w:pPr>
        <w:numPr>
          <w:ilvl w:val="2"/>
          <w:numId w:val="1"/>
        </w:numPr>
        <w:rPr>
          <w:sz w:val="24"/>
          <w:szCs w:val="24"/>
        </w:rPr>
      </w:pPr>
      <w:r>
        <w:rPr>
          <w:sz w:val="24"/>
          <w:szCs w:val="24"/>
        </w:rPr>
        <w:t xml:space="preserve">Losing subtalar neutral </w:t>
      </w:r>
    </w:p>
    <w:p w:rsidR="00342FE1" w:rsidP="464C8AD1" w:rsidRDefault="000D5728" w14:paraId="0000001B" w14:textId="77777777">
      <w:pPr>
        <w:numPr>
          <w:ilvl w:val="1"/>
          <w:numId w:val="1"/>
        </w:numPr>
        <w:spacing w:line="301" w:lineRule="auto"/>
        <w:rPr>
          <w:sz w:val="24"/>
          <w:szCs w:val="24"/>
          <w:lang w:val="en-US"/>
        </w:rPr>
      </w:pPr>
      <w:r w:rsidRPr="464C8AD1" w:rsidR="15CC3DF0">
        <w:rPr>
          <w:sz w:val="24"/>
          <w:szCs w:val="24"/>
          <w:lang w:val="en-US"/>
        </w:rPr>
        <w:t xml:space="preserve">Assistance </w:t>
      </w:r>
    </w:p>
    <w:p w:rsidR="00342FE1" w:rsidRDefault="000D5728" w14:paraId="0000001C" w14:textId="77777777">
      <w:pPr>
        <w:numPr>
          <w:ilvl w:val="2"/>
          <w:numId w:val="1"/>
        </w:numPr>
        <w:spacing w:line="301" w:lineRule="auto"/>
        <w:rPr>
          <w:sz w:val="24"/>
          <w:szCs w:val="24"/>
        </w:rPr>
      </w:pPr>
      <w:r>
        <w:rPr>
          <w:sz w:val="24"/>
          <w:szCs w:val="24"/>
        </w:rPr>
        <w:t>Place band around the two lower bars of the frame</w:t>
      </w:r>
    </w:p>
    <w:p w:rsidR="00342FE1" w:rsidRDefault="000D5728" w14:paraId="0000001D" w14:textId="77777777">
      <w:pPr>
        <w:numPr>
          <w:ilvl w:val="2"/>
          <w:numId w:val="1"/>
        </w:numPr>
        <w:spacing w:line="301" w:lineRule="auto"/>
        <w:rPr>
          <w:sz w:val="24"/>
          <w:szCs w:val="24"/>
        </w:rPr>
      </w:pPr>
      <w:r>
        <w:rPr>
          <w:sz w:val="24"/>
          <w:szCs w:val="24"/>
        </w:rPr>
        <w:t xml:space="preserve">Band supports the foot under the heel so that the client can move through the full ROM with good form </w:t>
      </w:r>
    </w:p>
    <w:p w:rsidR="00342FE1" w:rsidRDefault="000D5728" w14:paraId="0000001E" w14:textId="77777777">
      <w:pPr>
        <w:numPr>
          <w:ilvl w:val="1"/>
          <w:numId w:val="1"/>
        </w:numPr>
        <w:spacing w:line="301" w:lineRule="auto"/>
        <w:rPr>
          <w:sz w:val="24"/>
          <w:szCs w:val="24"/>
        </w:rPr>
      </w:pPr>
      <w:r>
        <w:rPr>
          <w:sz w:val="24"/>
          <w:szCs w:val="24"/>
        </w:rPr>
        <w:t xml:space="preserve">Post tib resistance </w:t>
      </w:r>
    </w:p>
    <w:p w:rsidR="00342FE1" w:rsidRDefault="000D5728" w14:paraId="0000001F" w14:textId="77777777">
      <w:pPr>
        <w:numPr>
          <w:ilvl w:val="2"/>
          <w:numId w:val="1"/>
        </w:numPr>
        <w:rPr>
          <w:sz w:val="26"/>
          <w:szCs w:val="26"/>
        </w:rPr>
      </w:pPr>
      <w:r>
        <w:rPr>
          <w:sz w:val="24"/>
          <w:szCs w:val="24"/>
        </w:rPr>
        <w:t xml:space="preserve">Wrap the band in half and place it around the client's ankles. Tighten the band underneath the client’s lateral malleoli and hook both sides of the band to the bottom poles on the frame. </w:t>
      </w:r>
    </w:p>
    <w:p w:rsidR="00342FE1" w:rsidP="464C8AD1" w:rsidRDefault="000D5728" w14:paraId="00000020" w14:textId="77777777">
      <w:pPr>
        <w:numPr>
          <w:ilvl w:val="2"/>
          <w:numId w:val="1"/>
        </w:numPr>
        <w:rPr>
          <w:sz w:val="26"/>
          <w:szCs w:val="26"/>
          <w:lang w:val="en-US"/>
        </w:rPr>
      </w:pPr>
      <w:r w:rsidRPr="464C8AD1" w:rsidR="15CC3DF0">
        <w:rPr>
          <w:sz w:val="24"/>
          <w:szCs w:val="24"/>
          <w:lang w:val="en-US"/>
        </w:rPr>
        <w:t>Take the top part of the band it place it on top of the client’s thighs</w:t>
      </w:r>
    </w:p>
    <w:p w:rsidR="00342FE1" w:rsidRDefault="000D5728" w14:paraId="00000021" w14:textId="77777777">
      <w:pPr>
        <w:numPr>
          <w:ilvl w:val="0"/>
          <w:numId w:val="1"/>
        </w:numPr>
        <w:spacing w:line="301" w:lineRule="auto"/>
        <w:rPr>
          <w:sz w:val="24"/>
          <w:szCs w:val="24"/>
        </w:rPr>
      </w:pPr>
      <w:r>
        <w:rPr>
          <w:b/>
          <w:bCs/>
          <w:sz w:val="24"/>
          <w:szCs w:val="24"/>
        </w:rPr>
        <w:t>Exercise: foot intrinsics</w:t>
      </w:r>
      <w:r>
        <w:rPr>
          <w:sz w:val="24"/>
          <w:szCs w:val="24"/>
        </w:rPr>
        <w:t xml:space="preserve"> (toe yoga, great toe abduction)</w:t>
      </w:r>
    </w:p>
    <w:p w:rsidR="00342FE1" w:rsidRDefault="000D5728" w14:paraId="00000022" w14:textId="77777777">
      <w:pPr>
        <w:numPr>
          <w:ilvl w:val="1"/>
          <w:numId w:val="1"/>
        </w:numPr>
        <w:spacing w:line="301" w:lineRule="auto"/>
        <w:rPr>
          <w:i/>
          <w:iCs/>
          <w:sz w:val="24"/>
          <w:szCs w:val="24"/>
        </w:rPr>
      </w:pPr>
      <w:r>
        <w:rPr>
          <w:i/>
          <w:iCs/>
          <w:sz w:val="24"/>
          <w:szCs w:val="24"/>
        </w:rPr>
        <w:t xml:space="preserve">Toe yoga </w:t>
      </w:r>
    </w:p>
    <w:p w:rsidR="00342FE1" w:rsidRDefault="000D5728" w14:paraId="00000023" w14:textId="77777777">
      <w:pPr>
        <w:numPr>
          <w:ilvl w:val="2"/>
          <w:numId w:val="1"/>
        </w:numPr>
        <w:spacing w:line="301" w:lineRule="auto"/>
        <w:rPr>
          <w:sz w:val="24"/>
          <w:szCs w:val="24"/>
        </w:rPr>
      </w:pPr>
      <w:r>
        <w:rPr>
          <w:sz w:val="24"/>
          <w:szCs w:val="24"/>
        </w:rPr>
        <w:t xml:space="preserve">Form </w:t>
      </w:r>
    </w:p>
    <w:p w:rsidR="00342FE1" w:rsidRDefault="000D5728" w14:paraId="00000024" w14:textId="77777777">
      <w:pPr>
        <w:numPr>
          <w:ilvl w:val="3"/>
          <w:numId w:val="1"/>
        </w:numPr>
        <w:spacing w:line="301" w:lineRule="auto"/>
        <w:rPr>
          <w:sz w:val="24"/>
          <w:szCs w:val="24"/>
        </w:rPr>
      </w:pPr>
      <w:r>
        <w:rPr>
          <w:sz w:val="24"/>
          <w:szCs w:val="24"/>
        </w:rPr>
        <w:t>Client presses big toe into the ground and controls toes 4-5 as they rise from the ground and release.</w:t>
      </w:r>
    </w:p>
    <w:p w:rsidR="00342FE1" w:rsidRDefault="000D5728" w14:paraId="00000025" w14:textId="77777777">
      <w:pPr>
        <w:numPr>
          <w:ilvl w:val="2"/>
          <w:numId w:val="1"/>
        </w:numPr>
        <w:spacing w:line="301" w:lineRule="auto"/>
        <w:rPr>
          <w:sz w:val="24"/>
          <w:szCs w:val="24"/>
        </w:rPr>
      </w:pPr>
      <w:r>
        <w:rPr>
          <w:sz w:val="24"/>
          <w:szCs w:val="24"/>
        </w:rPr>
        <w:t xml:space="preserve">Assistance/resistance </w:t>
      </w:r>
    </w:p>
    <w:p w:rsidR="00342FE1" w:rsidRDefault="000D5728" w14:paraId="00000026" w14:textId="77777777">
      <w:pPr>
        <w:numPr>
          <w:ilvl w:val="3"/>
          <w:numId w:val="1"/>
        </w:numPr>
        <w:spacing w:line="301" w:lineRule="auto"/>
        <w:rPr>
          <w:sz w:val="24"/>
          <w:szCs w:val="24"/>
        </w:rPr>
      </w:pPr>
      <w:r>
        <w:rPr>
          <w:sz w:val="24"/>
          <w:szCs w:val="24"/>
        </w:rPr>
        <w:t xml:space="preserve">Generally done body weight </w:t>
      </w:r>
    </w:p>
    <w:p w:rsidR="00342FE1" w:rsidRDefault="000D5728" w14:paraId="00000027" w14:textId="77777777">
      <w:pPr>
        <w:numPr>
          <w:ilvl w:val="3"/>
          <w:numId w:val="1"/>
        </w:numPr>
        <w:spacing w:line="301" w:lineRule="auto"/>
        <w:rPr>
          <w:sz w:val="24"/>
          <w:szCs w:val="24"/>
        </w:rPr>
      </w:pPr>
      <w:r>
        <w:rPr>
          <w:sz w:val="24"/>
          <w:szCs w:val="24"/>
        </w:rPr>
        <w:t xml:space="preserve">Can perform one foot at a time if coordination is difficult </w:t>
      </w:r>
    </w:p>
    <w:p w:rsidR="00342FE1" w:rsidRDefault="000D5728" w14:paraId="00000028" w14:textId="77777777">
      <w:pPr>
        <w:numPr>
          <w:ilvl w:val="1"/>
          <w:numId w:val="1"/>
        </w:numPr>
        <w:spacing w:line="301" w:lineRule="auto"/>
        <w:rPr>
          <w:i/>
          <w:iCs/>
          <w:sz w:val="24"/>
          <w:szCs w:val="24"/>
        </w:rPr>
      </w:pPr>
      <w:r>
        <w:rPr>
          <w:i/>
          <w:iCs/>
          <w:sz w:val="24"/>
          <w:szCs w:val="24"/>
        </w:rPr>
        <w:t xml:space="preserve">Great toe abduction </w:t>
      </w:r>
    </w:p>
    <w:p w:rsidR="00342FE1" w:rsidRDefault="000D5728" w14:paraId="00000029" w14:textId="77777777">
      <w:pPr>
        <w:numPr>
          <w:ilvl w:val="2"/>
          <w:numId w:val="1"/>
        </w:numPr>
        <w:spacing w:line="301" w:lineRule="auto"/>
        <w:rPr>
          <w:sz w:val="24"/>
          <w:szCs w:val="24"/>
        </w:rPr>
      </w:pPr>
      <w:r>
        <w:rPr>
          <w:sz w:val="24"/>
          <w:szCs w:val="24"/>
        </w:rPr>
        <w:t xml:space="preserve">Form </w:t>
      </w:r>
    </w:p>
    <w:p w:rsidR="00342FE1" w:rsidRDefault="000D5728" w14:paraId="0000002A" w14:textId="77777777">
      <w:pPr>
        <w:numPr>
          <w:ilvl w:val="3"/>
          <w:numId w:val="1"/>
        </w:numPr>
        <w:spacing w:line="301" w:lineRule="auto"/>
        <w:rPr>
          <w:sz w:val="24"/>
          <w:szCs w:val="24"/>
        </w:rPr>
      </w:pPr>
      <w:r>
        <w:rPr>
          <w:sz w:val="24"/>
          <w:szCs w:val="24"/>
        </w:rPr>
        <w:t xml:space="preserve">Have client abduct their big toe </w:t>
      </w:r>
    </w:p>
    <w:p w:rsidR="00342FE1" w:rsidRDefault="000D5728" w14:paraId="0000002B" w14:textId="77777777">
      <w:pPr>
        <w:numPr>
          <w:ilvl w:val="3"/>
          <w:numId w:val="1"/>
        </w:numPr>
        <w:spacing w:line="301" w:lineRule="auto"/>
        <w:rPr>
          <w:sz w:val="24"/>
          <w:szCs w:val="24"/>
        </w:rPr>
      </w:pPr>
      <w:r>
        <w:rPr>
          <w:sz w:val="24"/>
          <w:szCs w:val="24"/>
        </w:rPr>
        <w:t xml:space="preserve">Should move more in the frontal plane (more laterally) than in the sagittal plane (flexion) </w:t>
      </w:r>
    </w:p>
    <w:p w:rsidR="00342FE1" w:rsidP="464C8AD1" w:rsidRDefault="000D5728" w14:paraId="0000002C" w14:textId="77777777">
      <w:pPr>
        <w:numPr>
          <w:ilvl w:val="2"/>
          <w:numId w:val="1"/>
        </w:numPr>
        <w:spacing w:line="301" w:lineRule="auto"/>
        <w:rPr>
          <w:sz w:val="24"/>
          <w:szCs w:val="24"/>
          <w:lang w:val="en-US"/>
        </w:rPr>
      </w:pPr>
      <w:r w:rsidRPr="464C8AD1" w:rsidR="15CC3DF0">
        <w:rPr>
          <w:sz w:val="24"/>
          <w:szCs w:val="24"/>
          <w:lang w:val="en-US"/>
        </w:rPr>
        <w:t>Assistance</w:t>
      </w:r>
    </w:p>
    <w:p w:rsidR="00342FE1" w:rsidRDefault="000D5728" w14:paraId="0000002D" w14:textId="77777777">
      <w:pPr>
        <w:numPr>
          <w:ilvl w:val="3"/>
          <w:numId w:val="1"/>
        </w:numPr>
        <w:spacing w:line="301" w:lineRule="auto"/>
        <w:rPr>
          <w:sz w:val="24"/>
          <w:szCs w:val="24"/>
        </w:rPr>
      </w:pPr>
      <w:r>
        <w:rPr>
          <w:sz w:val="24"/>
          <w:szCs w:val="24"/>
        </w:rPr>
        <w:t xml:space="preserve">If client cannot actively abduct the great toe, can use electrical stimulation to support contraction of the abductor hallucis muscle </w:t>
      </w:r>
    </w:p>
    <w:p w:rsidR="00342FE1" w:rsidRDefault="000D5728" w14:paraId="0000002E" w14:textId="77777777">
      <w:pPr>
        <w:numPr>
          <w:ilvl w:val="2"/>
          <w:numId w:val="1"/>
        </w:numPr>
        <w:spacing w:line="301" w:lineRule="auto"/>
        <w:rPr>
          <w:sz w:val="24"/>
          <w:szCs w:val="24"/>
        </w:rPr>
      </w:pPr>
      <w:r>
        <w:rPr>
          <w:sz w:val="24"/>
          <w:szCs w:val="24"/>
        </w:rPr>
        <w:t xml:space="preserve">Resistance </w:t>
      </w:r>
    </w:p>
    <w:p w:rsidR="00342FE1" w:rsidRDefault="000D5728" w14:paraId="0000002F" w14:textId="77777777">
      <w:pPr>
        <w:numPr>
          <w:ilvl w:val="3"/>
          <w:numId w:val="1"/>
        </w:numPr>
        <w:spacing w:line="301" w:lineRule="auto"/>
        <w:rPr>
          <w:sz w:val="24"/>
          <w:szCs w:val="24"/>
        </w:rPr>
      </w:pPr>
      <w:r>
        <w:rPr>
          <w:sz w:val="24"/>
          <w:szCs w:val="24"/>
        </w:rPr>
        <w:t xml:space="preserve">Can provide manual resistance by pressing against the big toe as the client tries to abduct the great toe </w:t>
      </w:r>
    </w:p>
    <w:p w:rsidR="00342FE1" w:rsidP="464C8AD1" w:rsidRDefault="000D5728" w14:paraId="00000030" w14:textId="77777777">
      <w:pPr>
        <w:numPr>
          <w:ilvl w:val="0"/>
          <w:numId w:val="1"/>
        </w:numPr>
        <w:spacing w:line="301" w:lineRule="auto"/>
        <w:rPr>
          <w:sz w:val="24"/>
          <w:szCs w:val="24"/>
          <w:lang w:val="en-US"/>
        </w:rPr>
      </w:pPr>
      <w:r w:rsidRPr="464C8AD1" w:rsidR="15CC3DF0">
        <w:rPr>
          <w:sz w:val="24"/>
          <w:szCs w:val="24"/>
          <w:lang w:val="en-US"/>
        </w:rPr>
        <w:t>ToePro</w:t>
      </w:r>
      <w:r w:rsidRPr="464C8AD1" w:rsidR="15CC3DF0">
        <w:rPr>
          <w:sz w:val="24"/>
          <w:szCs w:val="24"/>
          <w:lang w:val="en-US"/>
        </w:rPr>
        <w:t xml:space="preserve"> (lean and calf raise variation)</w:t>
      </w:r>
    </w:p>
    <w:p w:rsidR="00342FE1" w:rsidRDefault="000D5728" w14:paraId="00000031" w14:textId="77777777">
      <w:pPr>
        <w:numPr>
          <w:ilvl w:val="1"/>
          <w:numId w:val="1"/>
        </w:numPr>
        <w:spacing w:line="301" w:lineRule="auto"/>
        <w:rPr>
          <w:i/>
          <w:iCs/>
          <w:sz w:val="24"/>
          <w:szCs w:val="24"/>
        </w:rPr>
      </w:pPr>
      <w:r>
        <w:rPr>
          <w:i/>
          <w:iCs/>
          <w:sz w:val="24"/>
          <w:szCs w:val="24"/>
        </w:rPr>
        <w:t xml:space="preserve">TP lean </w:t>
      </w:r>
    </w:p>
    <w:p w:rsidR="00342FE1" w:rsidRDefault="000D5728" w14:paraId="00000032" w14:textId="77777777">
      <w:pPr>
        <w:numPr>
          <w:ilvl w:val="2"/>
          <w:numId w:val="1"/>
        </w:numPr>
        <w:spacing w:line="301" w:lineRule="auto"/>
        <w:rPr>
          <w:sz w:val="24"/>
          <w:szCs w:val="24"/>
        </w:rPr>
      </w:pPr>
      <w:r>
        <w:rPr>
          <w:sz w:val="24"/>
          <w:szCs w:val="24"/>
        </w:rPr>
        <w:t xml:space="preserve">Form </w:t>
      </w:r>
    </w:p>
    <w:p w:rsidR="00342FE1" w:rsidRDefault="000D5728" w14:paraId="00000033" w14:textId="77777777">
      <w:pPr>
        <w:numPr>
          <w:ilvl w:val="3"/>
          <w:numId w:val="1"/>
        </w:numPr>
        <w:rPr>
          <w:sz w:val="24"/>
          <w:szCs w:val="24"/>
        </w:rPr>
      </w:pPr>
      <w:r>
        <w:rPr>
          <w:sz w:val="24"/>
          <w:szCs w:val="24"/>
          <w:u w:val="single"/>
        </w:rPr>
        <w:t>Toe position:</w:t>
      </w:r>
      <w:r>
        <w:rPr>
          <w:sz w:val="24"/>
          <w:szCs w:val="24"/>
        </w:rPr>
        <w:t xml:space="preserve"> at first ridge (near bottom of board)</w:t>
      </w:r>
    </w:p>
    <w:p w:rsidR="00342FE1" w:rsidRDefault="000D5728" w14:paraId="00000034" w14:textId="77777777">
      <w:pPr>
        <w:numPr>
          <w:ilvl w:val="3"/>
          <w:numId w:val="1"/>
        </w:numPr>
        <w:rPr>
          <w:sz w:val="24"/>
          <w:szCs w:val="24"/>
        </w:rPr>
      </w:pPr>
      <w:r>
        <w:rPr>
          <w:sz w:val="24"/>
          <w:szCs w:val="24"/>
        </w:rPr>
        <w:t>Metatarsals flex towards foam</w:t>
      </w:r>
    </w:p>
    <w:p w:rsidR="00342FE1" w:rsidRDefault="000D5728" w14:paraId="00000035" w14:textId="77777777">
      <w:pPr>
        <w:numPr>
          <w:ilvl w:val="3"/>
          <w:numId w:val="1"/>
        </w:numPr>
        <w:rPr>
          <w:sz w:val="24"/>
          <w:szCs w:val="24"/>
        </w:rPr>
      </w:pPr>
      <w:r>
        <w:rPr>
          <w:sz w:val="24"/>
          <w:szCs w:val="24"/>
        </w:rPr>
        <w:t>Lean forward at the ankles (not at the hips), hold for ~5 secs while pressing through toes, return to starting position</w:t>
      </w:r>
    </w:p>
    <w:p w:rsidR="00342FE1" w:rsidRDefault="000D5728" w14:paraId="00000036" w14:textId="77777777">
      <w:pPr>
        <w:numPr>
          <w:ilvl w:val="3"/>
          <w:numId w:val="1"/>
        </w:numPr>
        <w:rPr>
          <w:sz w:val="24"/>
          <w:szCs w:val="24"/>
        </w:rPr>
      </w:pPr>
      <w:r>
        <w:rPr>
          <w:sz w:val="24"/>
          <w:szCs w:val="24"/>
        </w:rPr>
        <w:t>Can keep hands in front and tap frame if needed</w:t>
      </w:r>
    </w:p>
    <w:p w:rsidR="00342FE1" w:rsidRDefault="000D5728" w14:paraId="00000037" w14:textId="77777777">
      <w:pPr>
        <w:numPr>
          <w:ilvl w:val="3"/>
          <w:numId w:val="1"/>
        </w:numPr>
        <w:rPr>
          <w:sz w:val="24"/>
          <w:szCs w:val="24"/>
        </w:rPr>
      </w:pPr>
      <w:r>
        <w:rPr>
          <w:sz w:val="24"/>
          <w:szCs w:val="24"/>
        </w:rPr>
        <w:t>Heels stay on the ground the entire time</w:t>
      </w:r>
    </w:p>
    <w:p w:rsidR="00342FE1" w:rsidRDefault="000D5728" w14:paraId="00000038" w14:textId="77777777">
      <w:pPr>
        <w:numPr>
          <w:ilvl w:val="2"/>
          <w:numId w:val="1"/>
        </w:numPr>
        <w:rPr>
          <w:sz w:val="24"/>
          <w:szCs w:val="24"/>
        </w:rPr>
      </w:pPr>
      <w:r>
        <w:rPr>
          <w:sz w:val="24"/>
          <w:szCs w:val="24"/>
        </w:rPr>
        <w:lastRenderedPageBreak/>
        <w:t xml:space="preserve">Purpose: targets the intrinsic muscles of the foot </w:t>
      </w:r>
    </w:p>
    <w:p w:rsidR="00342FE1" w:rsidP="464C8AD1" w:rsidRDefault="000D5728" w14:paraId="00000039" w14:textId="77777777">
      <w:pPr>
        <w:numPr>
          <w:ilvl w:val="1"/>
          <w:numId w:val="1"/>
        </w:numPr>
        <w:spacing w:line="301" w:lineRule="auto"/>
        <w:rPr>
          <w:i w:val="1"/>
          <w:iCs w:val="1"/>
          <w:sz w:val="24"/>
          <w:szCs w:val="24"/>
          <w:lang w:val="en-US"/>
        </w:rPr>
      </w:pPr>
      <w:r w:rsidRPr="464C8AD1" w:rsidR="15CC3DF0">
        <w:rPr>
          <w:i w:val="1"/>
          <w:iCs w:val="1"/>
          <w:sz w:val="24"/>
          <w:szCs w:val="24"/>
          <w:lang w:val="en-US"/>
        </w:rPr>
        <w:t xml:space="preserve">TP calf raise </w:t>
      </w:r>
    </w:p>
    <w:p w:rsidR="00342FE1" w:rsidRDefault="000D5728" w14:paraId="0000003A" w14:textId="77777777">
      <w:pPr>
        <w:numPr>
          <w:ilvl w:val="2"/>
          <w:numId w:val="1"/>
        </w:numPr>
        <w:spacing w:line="301" w:lineRule="auto"/>
        <w:rPr>
          <w:sz w:val="24"/>
          <w:szCs w:val="24"/>
        </w:rPr>
      </w:pPr>
      <w:r>
        <w:rPr>
          <w:sz w:val="24"/>
          <w:szCs w:val="24"/>
        </w:rPr>
        <w:t xml:space="preserve">Form </w:t>
      </w:r>
    </w:p>
    <w:p w:rsidR="00342FE1" w:rsidRDefault="000D5728" w14:paraId="0000003B" w14:textId="77777777">
      <w:pPr>
        <w:numPr>
          <w:ilvl w:val="3"/>
          <w:numId w:val="1"/>
        </w:numPr>
        <w:rPr>
          <w:sz w:val="24"/>
          <w:szCs w:val="24"/>
        </w:rPr>
      </w:pPr>
      <w:r>
        <w:rPr>
          <w:sz w:val="24"/>
          <w:szCs w:val="24"/>
          <w:u w:val="single"/>
        </w:rPr>
        <w:t>Toes position:</w:t>
      </w:r>
      <w:r>
        <w:rPr>
          <w:sz w:val="24"/>
          <w:szCs w:val="24"/>
        </w:rPr>
        <w:t xml:space="preserve"> at big groove (at top board)</w:t>
      </w:r>
    </w:p>
    <w:p w:rsidR="00342FE1" w:rsidRDefault="000D5728" w14:paraId="0000003C" w14:textId="77777777">
      <w:pPr>
        <w:numPr>
          <w:ilvl w:val="3"/>
          <w:numId w:val="1"/>
        </w:numPr>
        <w:rPr>
          <w:sz w:val="24"/>
          <w:szCs w:val="24"/>
        </w:rPr>
      </w:pPr>
      <w:r>
        <w:rPr>
          <w:sz w:val="24"/>
          <w:szCs w:val="24"/>
        </w:rPr>
        <w:t>Start w feet slightly externally rotated</w:t>
      </w:r>
    </w:p>
    <w:p w:rsidR="00342FE1" w:rsidRDefault="000D5728" w14:paraId="0000003D" w14:textId="77777777">
      <w:pPr>
        <w:numPr>
          <w:ilvl w:val="3"/>
          <w:numId w:val="1"/>
        </w:numPr>
        <w:rPr>
          <w:sz w:val="24"/>
          <w:szCs w:val="24"/>
        </w:rPr>
      </w:pPr>
      <w:r>
        <w:rPr>
          <w:sz w:val="24"/>
          <w:szCs w:val="24"/>
        </w:rPr>
        <w:t>Go up onto toes while bringing feet into subtalar neutral &amp; driving inner forefoot towards foam</w:t>
      </w:r>
    </w:p>
    <w:p w:rsidR="00342FE1" w:rsidRDefault="000D5728" w14:paraId="0000003E" w14:textId="77777777">
      <w:pPr>
        <w:numPr>
          <w:ilvl w:val="3"/>
          <w:numId w:val="1"/>
        </w:numPr>
        <w:rPr>
          <w:sz w:val="24"/>
          <w:szCs w:val="24"/>
        </w:rPr>
      </w:pPr>
      <w:r>
        <w:rPr>
          <w:sz w:val="24"/>
          <w:szCs w:val="24"/>
        </w:rPr>
        <w:t>Stay loaded through big toes the entire time</w:t>
      </w:r>
    </w:p>
    <w:p w:rsidR="00342FE1" w:rsidP="464C8AD1" w:rsidRDefault="000D5728" w14:paraId="0000003F" w14:textId="77777777">
      <w:pPr>
        <w:numPr>
          <w:ilvl w:val="2"/>
          <w:numId w:val="1"/>
        </w:numPr>
        <w:rPr>
          <w:sz w:val="24"/>
          <w:szCs w:val="24"/>
          <w:lang w:val="en-US"/>
        </w:rPr>
      </w:pPr>
      <w:r w:rsidRPr="464C8AD1" w:rsidR="15CC3DF0">
        <w:rPr>
          <w:sz w:val="24"/>
          <w:szCs w:val="24"/>
          <w:lang w:val="en-US"/>
        </w:rPr>
        <w:t xml:space="preserve">Purpose: targets intrinsic muscles of the foot AND </w:t>
      </w:r>
      <w:r w:rsidRPr="464C8AD1" w:rsidR="15CC3DF0">
        <w:rPr>
          <w:sz w:val="24"/>
          <w:szCs w:val="24"/>
          <w:lang w:val="en-US"/>
        </w:rPr>
        <w:t>gastroc</w:t>
      </w:r>
      <w:r w:rsidRPr="464C8AD1" w:rsidR="15CC3DF0">
        <w:rPr>
          <w:sz w:val="24"/>
          <w:szCs w:val="24"/>
          <w:lang w:val="en-US"/>
        </w:rPr>
        <w:t>-soleus complex</w:t>
      </w:r>
    </w:p>
    <w:p w:rsidR="00342FE1" w:rsidP="464C8AD1" w:rsidRDefault="000D5728" w14:paraId="00000040" w14:textId="77777777">
      <w:pPr>
        <w:numPr>
          <w:ilvl w:val="0"/>
          <w:numId w:val="1"/>
        </w:numPr>
        <w:spacing w:after="160" w:line="301" w:lineRule="auto"/>
        <w:rPr>
          <w:b w:val="1"/>
          <w:bCs w:val="1"/>
          <w:sz w:val="24"/>
          <w:szCs w:val="24"/>
          <w:lang w:val="en-US"/>
        </w:rPr>
      </w:pPr>
      <w:r w:rsidRPr="464C8AD1" w:rsidR="15CC3DF0">
        <w:rPr>
          <w:b w:val="1"/>
          <w:bCs w:val="1"/>
          <w:sz w:val="24"/>
          <w:szCs w:val="24"/>
          <w:lang w:val="en-US"/>
        </w:rPr>
        <w:t xml:space="preserve">Review foot and </w:t>
      </w:r>
      <w:r w:rsidRPr="464C8AD1" w:rsidR="15CC3DF0">
        <w:rPr>
          <w:b w:val="1"/>
          <w:bCs w:val="1"/>
          <w:sz w:val="24"/>
          <w:szCs w:val="24"/>
          <w:lang w:val="en-US"/>
        </w:rPr>
        <w:t>shoewear</w:t>
      </w:r>
      <w:r w:rsidRPr="464C8AD1" w:rsidR="15CC3DF0">
        <w:rPr>
          <w:b w:val="1"/>
          <w:bCs w:val="1"/>
          <w:sz w:val="24"/>
          <w:szCs w:val="24"/>
          <w:lang w:val="en-US"/>
        </w:rPr>
        <w:t xml:space="preserve"> material in the binder </w:t>
      </w:r>
    </w:p>
    <w:p w:rsidR="00342FE1" w:rsidRDefault="00342FE1" w14:paraId="00000041" w14:textId="77777777">
      <w:pPr>
        <w:spacing w:after="160" w:line="301" w:lineRule="auto"/>
        <w:rPr>
          <w:sz w:val="24"/>
          <w:szCs w:val="24"/>
        </w:rPr>
      </w:pPr>
    </w:p>
    <w:p w:rsidR="00342FE1" w:rsidRDefault="00342FE1" w14:paraId="00000042" w14:textId="77777777">
      <w:pPr>
        <w:spacing w:after="160" w:line="301" w:lineRule="auto"/>
        <w:rPr>
          <w:sz w:val="24"/>
          <w:szCs w:val="24"/>
        </w:rPr>
      </w:pPr>
    </w:p>
    <w:p w:rsidR="00342FE1" w:rsidRDefault="00342FE1" w14:paraId="00000043" w14:textId="77777777">
      <w:pPr>
        <w:spacing w:after="160" w:line="301" w:lineRule="auto"/>
        <w:rPr>
          <w:sz w:val="24"/>
          <w:szCs w:val="24"/>
        </w:rPr>
      </w:pPr>
    </w:p>
    <w:sectPr w:rsidR="00342FE1">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2905A5BA-DD52-C64E-B5BE-370BEAF9C785}" r:id="rId1"/>
  </w:font>
  <w:font w:name="Arial">
    <w:panose1 w:val="020B0604020202020204"/>
    <w:charset w:val="00"/>
    <w:family w:val="swiss"/>
    <w:pitch w:val="variable"/>
    <w:sig w:usb0="E0002EFF" w:usb1="C000785B" w:usb2="00000009" w:usb3="00000000" w:csb0="000001FF" w:csb1="00000000"/>
    <w:embedRegular w:fontKey="{F87ABDD5-F106-4E4C-8BE6-ABC887C64559}" r:id="rId2"/>
    <w:embedBold w:fontKey="{66A7D88A-1756-2C4C-AE3D-F869A0D559E1}" r:id="rId3"/>
    <w:embedItalic w:fontKey="{09C5A0B2-6F45-FE42-AF2D-088FEB184063}" r:id="rId4"/>
  </w:font>
  <w:font w:name="Calibri">
    <w:panose1 w:val="020F0502020204030204"/>
    <w:charset w:val="00"/>
    <w:family w:val="swiss"/>
    <w:pitch w:val="variable"/>
    <w:sig w:usb0="E4002EFF" w:usb1="C200247B" w:usb2="00000009" w:usb3="00000000" w:csb0="000001FF" w:csb1="00000000"/>
    <w:embedRegular w:fontKey="{16033145-65BA-2D48-99D0-C3ED5A2C4989}" r:id="rId5"/>
  </w:font>
  <w:font w:name="Cambria">
    <w:panose1 w:val="02040503050406030204"/>
    <w:charset w:val="00"/>
    <w:family w:val="roman"/>
    <w:pitch w:val="variable"/>
    <w:sig w:usb0="E00006FF" w:usb1="420024FF" w:usb2="02000000" w:usb3="00000000" w:csb0="0000019F" w:csb1="00000000"/>
    <w:embedRegular w:fontKey="{AAC44961-03A6-9D4E-BA60-BEDEFA05F9CF}"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
    <w:nsid w:val="477ca6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40BE7A51"/>
    <w:multiLevelType w:val="multilevel"/>
    <w:tmpl w:val="8FF42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2">
    <w:abstractNumId w:val="1"/>
  </w:num>
  <w:num w:numId="1" w16cid:durableId="1335843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FE1"/>
    <w:rsid w:val="000D5728"/>
    <w:rsid w:val="00342FE1"/>
    <w:rsid w:val="00F73F39"/>
    <w:rsid w:val="00FB0485"/>
    <w:rsid w:val="15CC3DF0"/>
    <w:rsid w:val="464C8AD1"/>
    <w:rsid w:val="65746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E88425E-FA8E-3B47-A0C2-FAFBADAA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uiPriority w:val="34"/>
    <w:name w:val="List Paragraph"/>
    <w:basedOn w:val="Normal"/>
    <w:qFormat/>
    <w:rsid w:val="464C8AD1"/>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Keila Strick</lastModifiedBy>
  <revision>3</revision>
  <dcterms:created xsi:type="dcterms:W3CDTF">2026-02-11T20:38:00.0000000Z</dcterms:created>
  <dcterms:modified xsi:type="dcterms:W3CDTF">2026-07-01T14:18:46.8765138Z</dcterms:modified>
</coreProperties>
</file>